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2A38" w14:textId="500AF4F3" w:rsidR="00D05C28" w:rsidRPr="00391E67" w:rsidRDefault="00D05C28">
      <w:pPr>
        <w:rPr>
          <w:b/>
          <w:bCs/>
        </w:rPr>
      </w:pPr>
      <w:r w:rsidRPr="00391E67">
        <w:rPr>
          <w:b/>
          <w:bCs/>
        </w:rPr>
        <w:t>202</w:t>
      </w:r>
      <w:r w:rsidR="007A26CE">
        <w:rPr>
          <w:b/>
          <w:bCs/>
        </w:rPr>
        <w:t>1</w:t>
      </w:r>
      <w:r w:rsidRPr="00391E67">
        <w:rPr>
          <w:b/>
          <w:bCs/>
        </w:rPr>
        <w:t xml:space="preserve"> NCEAFCS Annual Business Meeting Minutes </w:t>
      </w:r>
    </w:p>
    <w:p w14:paraId="66D214DC" w14:textId="41B91969" w:rsidR="00D05C28" w:rsidRPr="00391E67" w:rsidRDefault="007A26CE">
      <w:pPr>
        <w:rPr>
          <w:b/>
          <w:bCs/>
        </w:rPr>
      </w:pPr>
      <w:r>
        <w:rPr>
          <w:b/>
          <w:bCs/>
        </w:rPr>
        <w:t>August 4, 2021</w:t>
      </w:r>
    </w:p>
    <w:p w14:paraId="19938CA0" w14:textId="64CFC304" w:rsidR="00D05C28" w:rsidRPr="00391E67" w:rsidRDefault="00D05C28">
      <w:pPr>
        <w:rPr>
          <w:b/>
          <w:bCs/>
        </w:rPr>
      </w:pPr>
      <w:r w:rsidRPr="00391E67">
        <w:rPr>
          <w:b/>
          <w:bCs/>
        </w:rPr>
        <w:t>Zoom meeting – Hosted by North</w:t>
      </w:r>
      <w:r w:rsidR="003D193B">
        <w:rPr>
          <w:b/>
          <w:bCs/>
        </w:rPr>
        <w:t>e</w:t>
      </w:r>
      <w:r w:rsidR="007A26CE">
        <w:rPr>
          <w:b/>
          <w:bCs/>
        </w:rPr>
        <w:t>ast District</w:t>
      </w:r>
      <w:r w:rsidRPr="00391E67">
        <w:rPr>
          <w:b/>
          <w:bCs/>
        </w:rPr>
        <w:t xml:space="preserve"> </w:t>
      </w:r>
    </w:p>
    <w:p w14:paraId="0A92EAB8" w14:textId="77777777" w:rsidR="00D05C28" w:rsidRDefault="00D05C28"/>
    <w:p w14:paraId="309615D8" w14:textId="0392C672" w:rsidR="002761C3" w:rsidRDefault="007A26CE">
      <w:r>
        <w:t>Welcome and b</w:t>
      </w:r>
      <w:r w:rsidR="002761C3">
        <w:t xml:space="preserve">usiness meeting called to order </w:t>
      </w:r>
      <w:r>
        <w:t>by Sonya Patterson</w:t>
      </w:r>
      <w:r w:rsidR="00443157">
        <w:t>, President.</w:t>
      </w:r>
    </w:p>
    <w:p w14:paraId="5E5D5475" w14:textId="3D7DEE10" w:rsidR="002761C3" w:rsidRDefault="002761C3"/>
    <w:p w14:paraId="2322A252" w14:textId="3B2E5A1F" w:rsidR="002761C3" w:rsidRDefault="002761C3">
      <w:r>
        <w:t xml:space="preserve">Thought for the Day – </w:t>
      </w:r>
      <w:r w:rsidR="0095177E">
        <w:t xml:space="preserve">Sydney </w:t>
      </w:r>
      <w:r w:rsidR="00512ED6">
        <w:t xml:space="preserve">Knowles </w:t>
      </w:r>
    </w:p>
    <w:p w14:paraId="7C4422DC" w14:textId="0F93D913" w:rsidR="00512ED6" w:rsidRDefault="00512ED6">
      <w:r>
        <w:t>Thought from PILD conference.</w:t>
      </w:r>
    </w:p>
    <w:p w14:paraId="02C90570" w14:textId="74E23B07" w:rsidR="002761C3" w:rsidRDefault="002761C3"/>
    <w:p w14:paraId="139D2BB3" w14:textId="7B95C187" w:rsidR="002761C3" w:rsidRDefault="002761C3">
      <w:r>
        <w:t>Minutes</w:t>
      </w:r>
      <w:r w:rsidR="00391E67">
        <w:t xml:space="preserve"> from </w:t>
      </w:r>
      <w:r w:rsidR="007A26CE">
        <w:t>2020 business meeting emailed to membership by Eleanor Frederick</w:t>
      </w:r>
      <w:r w:rsidR="00443157">
        <w:t>, Secretary</w:t>
      </w:r>
      <w:r w:rsidR="007A26CE">
        <w:t>.</w:t>
      </w:r>
      <w:r w:rsidR="00391E67">
        <w:t xml:space="preserve"> </w:t>
      </w:r>
      <w:r w:rsidR="007A26CE">
        <w:t>M</w:t>
      </w:r>
      <w:r w:rsidR="00ED5C5E">
        <w:t xml:space="preserve">otion to approve </w:t>
      </w:r>
      <w:r w:rsidR="007A26CE">
        <w:t>from</w:t>
      </w:r>
      <w:r w:rsidR="00512ED6">
        <w:t xml:space="preserve"> Sydney Knowles</w:t>
      </w:r>
      <w:r w:rsidR="007A26CE">
        <w:t>,</w:t>
      </w:r>
      <w:r w:rsidR="00ED5C5E">
        <w:t xml:space="preserve"> second from</w:t>
      </w:r>
      <w:r w:rsidR="00512ED6">
        <w:t xml:space="preserve"> Carmen Long</w:t>
      </w:r>
      <w:r w:rsidR="00ED5C5E">
        <w:t xml:space="preserve">. Minutes </w:t>
      </w:r>
      <w:r w:rsidR="00391E67">
        <w:t xml:space="preserve">were </w:t>
      </w:r>
      <w:r w:rsidR="00ED5C5E">
        <w:t>approved</w:t>
      </w:r>
      <w:r w:rsidR="00391E67">
        <w:t xml:space="preserve"> as presented</w:t>
      </w:r>
      <w:r w:rsidR="00ED5C5E">
        <w:t>.</w:t>
      </w:r>
    </w:p>
    <w:p w14:paraId="426AFF1A" w14:textId="1DC95DDE" w:rsidR="002761C3" w:rsidRDefault="002761C3"/>
    <w:p w14:paraId="5122C3D2" w14:textId="35FB5DEF" w:rsidR="002761C3" w:rsidRDefault="002761C3">
      <w:r w:rsidRPr="000A6316">
        <w:t>Treasurer</w:t>
      </w:r>
      <w:r w:rsidR="00391E67" w:rsidRPr="000A6316">
        <w:t>’s Report</w:t>
      </w:r>
      <w:r w:rsidR="00391E67">
        <w:t xml:space="preserve"> – </w:t>
      </w:r>
      <w:r w:rsidR="00443157">
        <w:t>Peggie Garner/</w:t>
      </w:r>
      <w:r>
        <w:t xml:space="preserve">Toi </w:t>
      </w:r>
      <w:r w:rsidR="00391E67">
        <w:t>Degree</w:t>
      </w:r>
      <w:r w:rsidR="00443157">
        <w:t>, Treasurers</w:t>
      </w:r>
    </w:p>
    <w:p w14:paraId="78AC8916" w14:textId="77777777" w:rsidR="000A6316" w:rsidRDefault="00512ED6">
      <w:r>
        <w:t xml:space="preserve">Emailed report to membership. Total income </w:t>
      </w:r>
      <w:r w:rsidR="000A6316">
        <w:t>$</w:t>
      </w:r>
      <w:r>
        <w:t xml:space="preserve">14,160. Total expenses came from dues paid. Please get dues in early, as soon as you get the notice from your district treasurer in October. </w:t>
      </w:r>
      <w:r w:rsidR="000A6316">
        <w:t>Expenses included national dues,</w:t>
      </w:r>
      <w:r>
        <w:t xml:space="preserve"> awards, professional development</w:t>
      </w:r>
      <w:r w:rsidR="000A6316">
        <w:t xml:space="preserve"> gifts</w:t>
      </w:r>
      <w:r>
        <w:t>, reimburse</w:t>
      </w:r>
      <w:r w:rsidR="000A6316">
        <w:t>ment to</w:t>
      </w:r>
      <w:r>
        <w:t xml:space="preserve"> president and president elect for JCEP and PILD</w:t>
      </w:r>
      <w:r w:rsidR="000A6316">
        <w:t xml:space="preserve"> registration fees</w:t>
      </w:r>
      <w:r>
        <w:t xml:space="preserve">, reimbursement for Living Well Challenge to Duplin County. </w:t>
      </w:r>
      <w:r w:rsidR="000A6316">
        <w:t xml:space="preserve">Waiting on Duplin County to cash that check. </w:t>
      </w:r>
    </w:p>
    <w:p w14:paraId="074F5DDD" w14:textId="0E140B47" w:rsidR="00512ED6" w:rsidRDefault="00512ED6">
      <w:r>
        <w:t>Checking balance</w:t>
      </w:r>
      <w:r w:rsidR="000A6316">
        <w:t xml:space="preserve"> as of June 30: $9,238.36</w:t>
      </w:r>
    </w:p>
    <w:p w14:paraId="3201670E" w14:textId="7DF88C0F" w:rsidR="000A6316" w:rsidRDefault="000A6316">
      <w:r>
        <w:t>Also pointed out the money market account, annual conference endowment, and Ada B. Dalla-</w:t>
      </w:r>
      <w:proofErr w:type="spellStart"/>
      <w:r>
        <w:t>Pozza</w:t>
      </w:r>
      <w:proofErr w:type="spellEnd"/>
      <w:r>
        <w:t xml:space="preserve"> professional development fund.</w:t>
      </w:r>
    </w:p>
    <w:p w14:paraId="253DCD63" w14:textId="77EFB0B6" w:rsidR="00512ED6" w:rsidRDefault="00512ED6">
      <w:r>
        <w:t>Motion to approve from Lisa Smith, second from Sydney Knowles. Treasurers report approved as present</w:t>
      </w:r>
      <w:r w:rsidR="003D193B">
        <w:t>ed</w:t>
      </w:r>
      <w:r>
        <w:t>.</w:t>
      </w:r>
    </w:p>
    <w:p w14:paraId="57F81E77" w14:textId="5FB21D22" w:rsidR="002761C3" w:rsidRDefault="002761C3"/>
    <w:p w14:paraId="54CE4214" w14:textId="562927AC" w:rsidR="002761C3" w:rsidRDefault="002761C3">
      <w:r>
        <w:t xml:space="preserve">Registration </w:t>
      </w:r>
      <w:r w:rsidR="00391E67">
        <w:t>R</w:t>
      </w:r>
      <w:r>
        <w:t xml:space="preserve">eport – </w:t>
      </w:r>
      <w:r w:rsidR="00443157">
        <w:t>EB Odom, State Meeting Chair</w:t>
      </w:r>
    </w:p>
    <w:p w14:paraId="6AB403A7" w14:textId="762EDA63" w:rsidR="00ED5C5E" w:rsidRDefault="00512ED6">
      <w:r>
        <w:t xml:space="preserve">89 registered for state meeting. 80 logged on for day 1 of conference. </w:t>
      </w:r>
    </w:p>
    <w:p w14:paraId="1099DA48" w14:textId="77777777" w:rsidR="00443157" w:rsidRDefault="00443157"/>
    <w:p w14:paraId="16D1ABEC" w14:textId="61ED5142" w:rsidR="00443157" w:rsidRPr="00443157" w:rsidRDefault="00443157">
      <w:pPr>
        <w:rPr>
          <w:b/>
        </w:rPr>
      </w:pPr>
      <w:r w:rsidRPr="00443157">
        <w:rPr>
          <w:b/>
        </w:rPr>
        <w:t>Plan of Work Updates</w:t>
      </w:r>
      <w:r w:rsidR="004B05E8">
        <w:rPr>
          <w:b/>
        </w:rPr>
        <w:t>/Annual Reports – Sydney Knowles filling in for Olivia Patchel</w:t>
      </w:r>
    </w:p>
    <w:p w14:paraId="6BE35746" w14:textId="77777777" w:rsidR="00443157" w:rsidRDefault="00443157"/>
    <w:p w14:paraId="0625348F" w14:textId="7E7CF1D6" w:rsidR="00ED5C5E" w:rsidRDefault="00ED5C5E">
      <w:r>
        <w:t xml:space="preserve">Professional Development </w:t>
      </w:r>
      <w:r w:rsidR="00443157">
        <w:t xml:space="preserve">and Recognition </w:t>
      </w:r>
      <w:r>
        <w:t xml:space="preserve">– </w:t>
      </w:r>
      <w:r w:rsidR="00443157">
        <w:t>Emily Troutman</w:t>
      </w:r>
    </w:p>
    <w:p w14:paraId="3114276E" w14:textId="6190FFBD" w:rsidR="00F84992" w:rsidRDefault="00512ED6">
      <w:r>
        <w:t xml:space="preserve">18 </w:t>
      </w:r>
      <w:r w:rsidR="00F84992">
        <w:t xml:space="preserve">award </w:t>
      </w:r>
      <w:r>
        <w:t>applications</w:t>
      </w:r>
      <w:r w:rsidR="00F84992">
        <w:t xml:space="preserve"> this year.</w:t>
      </w:r>
      <w:r>
        <w:t xml:space="preserve"> Jeannie </w:t>
      </w:r>
      <w:r w:rsidR="00F84992">
        <w:t xml:space="preserve">Leonard </w:t>
      </w:r>
      <w:r>
        <w:t>and Ashley</w:t>
      </w:r>
      <w:r w:rsidR="00F84992">
        <w:t xml:space="preserve"> Beard</w:t>
      </w:r>
      <w:r>
        <w:t xml:space="preserve"> won the paid registration drawing. </w:t>
      </w:r>
      <w:r w:rsidR="00F84992">
        <w:t xml:space="preserve">NCEAFCS had </w:t>
      </w:r>
      <w:r>
        <w:t>4 southern region winners</w:t>
      </w:r>
      <w:r w:rsidR="00F84992">
        <w:t xml:space="preserve"> and </w:t>
      </w:r>
      <w:r>
        <w:t xml:space="preserve">2 national winners. </w:t>
      </w:r>
      <w:r w:rsidR="00F84992">
        <w:t xml:space="preserve">Distinguished Service and Continued Excellence awards will be recognized at national conference. </w:t>
      </w:r>
      <w:r>
        <w:t>Award banquet today at 4 pm.</w:t>
      </w:r>
      <w:r w:rsidR="00220108">
        <w:t xml:space="preserve"> Please send Emily professional development information (advanced degrees, certificates, etc.) for awards ceremony. </w:t>
      </w:r>
    </w:p>
    <w:p w14:paraId="12AFEB73" w14:textId="4B5A8417" w:rsidR="00F84992" w:rsidRDefault="00F84992">
      <w:r>
        <w:t xml:space="preserve">Upcoming professional development opportunities - </w:t>
      </w:r>
    </w:p>
    <w:p w14:paraId="0698DE5A" w14:textId="274D7512" w:rsidR="00F84992" w:rsidRDefault="00220108">
      <w:r>
        <w:t>State Extension conference</w:t>
      </w:r>
      <w:r w:rsidR="00F84992">
        <w:t xml:space="preserve"> in Greensboro: October 25-27, 2021 (in person, currently)</w:t>
      </w:r>
    </w:p>
    <w:p w14:paraId="668E60C1" w14:textId="032BAAE9" w:rsidR="00F84992" w:rsidRDefault="00F84992">
      <w:r>
        <w:t>NEAFCS annual conference in Grand Rapids, MI: November 2-5, 2021 (in person or virtual)</w:t>
      </w:r>
      <w:r w:rsidR="00220108">
        <w:t xml:space="preserve"> </w:t>
      </w:r>
    </w:p>
    <w:p w14:paraId="1A5691E9" w14:textId="41C1D3F6" w:rsidR="00512ED6" w:rsidRDefault="00220108">
      <w:r>
        <w:t xml:space="preserve">These virtual conferences </w:t>
      </w:r>
      <w:r w:rsidR="00F84992">
        <w:t xml:space="preserve">do </w:t>
      </w:r>
      <w:r>
        <w:t xml:space="preserve">count toward </w:t>
      </w:r>
      <w:r w:rsidR="00F84992">
        <w:t>Continued Excellence and Distinguished Service awards.</w:t>
      </w:r>
      <w:r>
        <w:t xml:space="preserve"> </w:t>
      </w:r>
    </w:p>
    <w:p w14:paraId="765AAEED" w14:textId="0FF5B9EE" w:rsidR="00ED5C5E" w:rsidRDefault="00ED5C5E"/>
    <w:p w14:paraId="60EA8E70" w14:textId="1186AD98" w:rsidR="00ED5C5E" w:rsidRDefault="00ED5C5E">
      <w:r>
        <w:t xml:space="preserve">Member Resources and Historian – </w:t>
      </w:r>
      <w:proofErr w:type="spellStart"/>
      <w:r>
        <w:t>Meleah</w:t>
      </w:r>
      <w:proofErr w:type="spellEnd"/>
      <w:r>
        <w:t xml:space="preserve"> Evers </w:t>
      </w:r>
    </w:p>
    <w:p w14:paraId="76BE5138" w14:textId="6C2ECF04" w:rsidR="00220108" w:rsidRDefault="00F84992">
      <w:r>
        <w:lastRenderedPageBreak/>
        <w:t xml:space="preserve">Encouraging new members and members who are preparing to retire to join NEAFCS and NCEAFCS. </w:t>
      </w:r>
      <w:r w:rsidR="00220108">
        <w:t>Retiring members, stay involved with your association at the district and state level. Adding retirees to the list</w:t>
      </w:r>
      <w:r>
        <w:t xml:space="preserve"> that Jewel Winslow has been managing.</w:t>
      </w:r>
    </w:p>
    <w:p w14:paraId="53031277" w14:textId="37E840CA" w:rsidR="00ED5C5E" w:rsidRDefault="00ED5C5E"/>
    <w:p w14:paraId="53ADAA36" w14:textId="16ECCB42" w:rsidR="00ED5C5E" w:rsidRDefault="00ED5C5E">
      <w:r>
        <w:t xml:space="preserve">Public Affairs – </w:t>
      </w:r>
      <w:r w:rsidR="00443157">
        <w:t>Sydney Knowles</w:t>
      </w:r>
    </w:p>
    <w:p w14:paraId="161958EC" w14:textId="77777777" w:rsidR="00F84992" w:rsidRDefault="00220108">
      <w:pPr>
        <w:rPr>
          <w:bCs/>
        </w:rPr>
      </w:pPr>
      <w:r w:rsidRPr="00220108">
        <w:rPr>
          <w:bCs/>
        </w:rPr>
        <w:t>Finished Living Well Challenge.</w:t>
      </w:r>
      <w:r w:rsidR="00F84992">
        <w:rPr>
          <w:bCs/>
        </w:rPr>
        <w:t xml:space="preserve"> Had</w:t>
      </w:r>
      <w:r w:rsidRPr="00220108">
        <w:rPr>
          <w:bCs/>
        </w:rPr>
        <w:t xml:space="preserve"> 56 participants, some campus staff and agents. Shout out to Gabrielle Heffernan, Orange County intern, for help with Living Well Challenge. </w:t>
      </w:r>
    </w:p>
    <w:p w14:paraId="2A0BFED9" w14:textId="56585748" w:rsidR="00391E67" w:rsidRPr="00220108" w:rsidRDefault="00220108">
      <w:pPr>
        <w:rPr>
          <w:bCs/>
        </w:rPr>
      </w:pPr>
      <w:r w:rsidRPr="00220108">
        <w:rPr>
          <w:bCs/>
        </w:rPr>
        <w:t>Attended PILD conference, will talk about more later on.</w:t>
      </w:r>
    </w:p>
    <w:p w14:paraId="15B175BB" w14:textId="77777777" w:rsidR="00391E67" w:rsidRDefault="00391E67">
      <w:pPr>
        <w:rPr>
          <w:b/>
          <w:bCs/>
        </w:rPr>
      </w:pPr>
    </w:p>
    <w:p w14:paraId="4C3A0E3D" w14:textId="03BA49E5" w:rsidR="00ED5C5E" w:rsidRDefault="00ED5C5E">
      <w:pPr>
        <w:rPr>
          <w:b/>
          <w:bCs/>
        </w:rPr>
      </w:pPr>
      <w:r w:rsidRPr="00391E67">
        <w:rPr>
          <w:b/>
          <w:bCs/>
        </w:rPr>
        <w:t>District</w:t>
      </w:r>
      <w:r w:rsidR="00443157">
        <w:rPr>
          <w:b/>
          <w:bCs/>
        </w:rPr>
        <w:t xml:space="preserve"> Reports</w:t>
      </w:r>
    </w:p>
    <w:p w14:paraId="2CAC9FA4" w14:textId="77777777" w:rsidR="00391E67" w:rsidRPr="00391E67" w:rsidRDefault="00391E67">
      <w:pPr>
        <w:rPr>
          <w:b/>
          <w:bCs/>
        </w:rPr>
      </w:pPr>
    </w:p>
    <w:p w14:paraId="76B26B9F" w14:textId="091DA1F1" w:rsidR="00ED5C5E" w:rsidRDefault="00ED5C5E">
      <w:r>
        <w:t>North</w:t>
      </w:r>
      <w:r w:rsidR="00443157">
        <w:t>e</w:t>
      </w:r>
      <w:r>
        <w:t xml:space="preserve">ast – </w:t>
      </w:r>
      <w:r w:rsidR="00443157">
        <w:t>EB Odom</w:t>
      </w:r>
    </w:p>
    <w:p w14:paraId="50DA5ECF" w14:textId="16BDBE06" w:rsidR="00220108" w:rsidRDefault="00220108">
      <w:r>
        <w:t>Originally planned in-person conference</w:t>
      </w:r>
      <w:r w:rsidR="0033100C">
        <w:t xml:space="preserve"> for 2021 state meeting</w:t>
      </w:r>
      <w:r>
        <w:t xml:space="preserve">. Changed to a virtual conference in April. New member: </w:t>
      </w:r>
      <w:proofErr w:type="spellStart"/>
      <w:r>
        <w:t>Breo</w:t>
      </w:r>
      <w:proofErr w:type="spellEnd"/>
      <w:r>
        <w:t xml:space="preserve"> Hamal in Halifax County</w:t>
      </w:r>
      <w:r w:rsidR="005A0117">
        <w:t>, Lisa Smith in Martin County</w:t>
      </w:r>
      <w:r>
        <w:t xml:space="preserve">. </w:t>
      </w:r>
      <w:r w:rsidR="005A0117">
        <w:t xml:space="preserve">Lost </w:t>
      </w:r>
      <w:r>
        <w:t>Stephanie Parker</w:t>
      </w:r>
      <w:r w:rsidR="005A0117">
        <w:t>-</w:t>
      </w:r>
      <w:proofErr w:type="spellStart"/>
      <w:r>
        <w:t>Helm</w:t>
      </w:r>
      <w:r w:rsidR="005A0117">
        <w:t>k</w:t>
      </w:r>
      <w:r>
        <w:t>amp</w:t>
      </w:r>
      <w:proofErr w:type="spellEnd"/>
      <w:r w:rsidR="005A0117">
        <w:t xml:space="preserve"> in Hertford County</w:t>
      </w:r>
      <w:r>
        <w:t>. Jewel Winslow retiring soon</w:t>
      </w:r>
      <w:r w:rsidR="005A0117">
        <w:t xml:space="preserve"> from Perquimans County</w:t>
      </w:r>
      <w:r>
        <w:t xml:space="preserve">. </w:t>
      </w:r>
    </w:p>
    <w:p w14:paraId="16C23FE5" w14:textId="351A02F1" w:rsidR="00ED5C5E" w:rsidRDefault="00ED5C5E"/>
    <w:p w14:paraId="41EFADB8" w14:textId="6EEE2C78" w:rsidR="00ED5C5E" w:rsidRDefault="00ED5C5E">
      <w:r>
        <w:t>South</w:t>
      </w:r>
      <w:r w:rsidR="00443157">
        <w:t>e</w:t>
      </w:r>
      <w:r>
        <w:t xml:space="preserve">ast </w:t>
      </w:r>
      <w:r w:rsidR="00880919">
        <w:t>–</w:t>
      </w:r>
      <w:r>
        <w:t xml:space="preserve"> </w:t>
      </w:r>
      <w:r w:rsidR="00443157">
        <w:t>Cassidy Hall</w:t>
      </w:r>
    </w:p>
    <w:p w14:paraId="422CF5FF" w14:textId="224EECCF" w:rsidR="00220108" w:rsidRDefault="00220108">
      <w:r>
        <w:t>Met in March</w:t>
      </w:r>
      <w:r w:rsidR="005A0117">
        <w:t>, agent-led training from Michelle Estrada, Kelly Tyndall, and Sarah Ware about local foods programming they have been doing during the pandemic</w:t>
      </w:r>
      <w:r>
        <w:t xml:space="preserve">. Began meeting in June to plan 2022 state meeting. </w:t>
      </w:r>
    </w:p>
    <w:p w14:paraId="3179BC2B" w14:textId="2634833C" w:rsidR="00880919" w:rsidRDefault="00880919"/>
    <w:p w14:paraId="2E9E1971" w14:textId="059AE2CC" w:rsidR="00880919" w:rsidRDefault="007A26CE">
      <w:r>
        <w:t xml:space="preserve">North Central – </w:t>
      </w:r>
      <w:proofErr w:type="spellStart"/>
      <w:r>
        <w:t>Shameca</w:t>
      </w:r>
      <w:proofErr w:type="spellEnd"/>
      <w:r>
        <w:t xml:space="preserve"> Battle</w:t>
      </w:r>
      <w:r w:rsidR="00220108">
        <w:t xml:space="preserve"> (Vincent </w:t>
      </w:r>
      <w:r w:rsidR="005A0117">
        <w:t xml:space="preserve">Webb </w:t>
      </w:r>
      <w:r w:rsidR="00220108">
        <w:t>filling in)</w:t>
      </w:r>
    </w:p>
    <w:p w14:paraId="73AD8919" w14:textId="0F7A789E" w:rsidR="00220108" w:rsidRDefault="00220108">
      <w:r>
        <w:t>Met in March virtually. New members in the district: Virginia Lopez</w:t>
      </w:r>
      <w:r w:rsidR="005A0117">
        <w:t xml:space="preserve"> in Forsyth</w:t>
      </w:r>
      <w:r>
        <w:t>, Savannah Moore</w:t>
      </w:r>
      <w:r w:rsidR="005A0117">
        <w:t xml:space="preserve"> Stokes</w:t>
      </w:r>
      <w:r>
        <w:t>, Tara Gregory</w:t>
      </w:r>
      <w:r w:rsidR="005A0117">
        <w:t xml:space="preserve"> in Chatham</w:t>
      </w:r>
      <w:r>
        <w:t>. Shae King</w:t>
      </w:r>
      <w:r w:rsidR="005A0117">
        <w:t xml:space="preserve"> in Forsyth</w:t>
      </w:r>
      <w:r>
        <w:t xml:space="preserve"> and Patti Snyder</w:t>
      </w:r>
      <w:r w:rsidR="005A0117">
        <w:t xml:space="preserve"> in Stokes</w:t>
      </w:r>
      <w:r>
        <w:t xml:space="preserve"> left Extension. </w:t>
      </w:r>
    </w:p>
    <w:p w14:paraId="5A5B6498" w14:textId="77777777" w:rsidR="00880919" w:rsidRDefault="00880919"/>
    <w:p w14:paraId="6896ED74" w14:textId="5A3B05EE" w:rsidR="00880919" w:rsidRDefault="00880919" w:rsidP="007A26CE">
      <w:r>
        <w:t xml:space="preserve">South Central – </w:t>
      </w:r>
      <w:r w:rsidR="00443157">
        <w:t>Rhonda Peters</w:t>
      </w:r>
    </w:p>
    <w:p w14:paraId="255F5946" w14:textId="49F31E23" w:rsidR="00220108" w:rsidRDefault="00220108" w:rsidP="007A26CE">
      <w:r>
        <w:t>Met in April for spring meeting virtually</w:t>
      </w:r>
      <w:r w:rsidR="005A0117">
        <w:t>, hosted in Union County</w:t>
      </w:r>
      <w:r>
        <w:t xml:space="preserve">. </w:t>
      </w:r>
      <w:r w:rsidR="005A0117">
        <w:t xml:space="preserve">Guest speaker </w:t>
      </w:r>
      <w:r>
        <w:t xml:space="preserve">Dr. </w:t>
      </w:r>
      <w:r w:rsidR="005963B1">
        <w:t xml:space="preserve">Katherine </w:t>
      </w:r>
      <w:r>
        <w:t>McKe</w:t>
      </w:r>
      <w:r w:rsidR="005A0117">
        <w:t>e</w:t>
      </w:r>
      <w:r>
        <w:t xml:space="preserve"> spoke on prioritizing in </w:t>
      </w:r>
      <w:r w:rsidR="005A0117">
        <w:t>a</w:t>
      </w:r>
      <w:r>
        <w:t xml:space="preserve"> pandemic. </w:t>
      </w:r>
      <w:r w:rsidR="005A0117">
        <w:t xml:space="preserve">Very thought provoking, great discussion continued after the meeting. </w:t>
      </w:r>
      <w:r>
        <w:t xml:space="preserve">Formed a collaborative education committee to do cross-county virtual programming. </w:t>
      </w:r>
      <w:r w:rsidR="005A0117">
        <w:t xml:space="preserve">Recent success of that committee – Med Instead of Meds with over 90 participants. </w:t>
      </w:r>
      <w:r>
        <w:t>Applied for innovative program grant fund</w:t>
      </w:r>
      <w:r w:rsidR="005A0117">
        <w:t xml:space="preserve">s from ECA as a </w:t>
      </w:r>
      <w:proofErr w:type="gramStart"/>
      <w:r w:rsidR="005A0117">
        <w:t>nine county</w:t>
      </w:r>
      <w:proofErr w:type="gramEnd"/>
      <w:r w:rsidR="005A0117">
        <w:t xml:space="preserve"> partnership, secured</w:t>
      </w:r>
      <w:r>
        <w:t xml:space="preserve"> $2900. Planning in-person meeting in Alexander </w:t>
      </w:r>
      <w:r w:rsidR="005A0117">
        <w:t>C</w:t>
      </w:r>
      <w:r>
        <w:t xml:space="preserve">ounty for October. </w:t>
      </w:r>
    </w:p>
    <w:p w14:paraId="6E81C12E" w14:textId="778B95D2" w:rsidR="00880919" w:rsidRDefault="00880919"/>
    <w:p w14:paraId="57E4E101" w14:textId="4CA244CB" w:rsidR="00880919" w:rsidRDefault="00880919" w:rsidP="007A26CE">
      <w:r>
        <w:t xml:space="preserve">West – </w:t>
      </w:r>
      <w:r w:rsidR="00443157">
        <w:t>Tracy Davis</w:t>
      </w:r>
      <w:r w:rsidR="005A0117">
        <w:t xml:space="preserve"> (Renay Knapp filling in)</w:t>
      </w:r>
    </w:p>
    <w:p w14:paraId="2531CB91" w14:textId="6C24FAD4" w:rsidR="00880919" w:rsidRDefault="00220108">
      <w:r>
        <w:t xml:space="preserve">Fall meeting held virtually. </w:t>
      </w:r>
      <w:r w:rsidR="005A0117">
        <w:t>Have had r</w:t>
      </w:r>
      <w:r>
        <w:t>egular Zoom meetings to support one another</w:t>
      </w:r>
      <w:r w:rsidR="005A0117">
        <w:t xml:space="preserve"> during the pandemic</w:t>
      </w:r>
      <w:r>
        <w:t xml:space="preserve">. Spring meeting held virtually. Group activity </w:t>
      </w:r>
      <w:r w:rsidR="004B05E8">
        <w:t>focused on engaging participants during virtual programming</w:t>
      </w:r>
      <w:r w:rsidR="005A0117">
        <w:t xml:space="preserve"> using online tools like </w:t>
      </w:r>
      <w:proofErr w:type="spellStart"/>
      <w:r w:rsidR="005A0117">
        <w:t>Jamboard</w:t>
      </w:r>
      <w:proofErr w:type="spellEnd"/>
      <w:r w:rsidR="005A0117">
        <w:t xml:space="preserve">, Padlet, </w:t>
      </w:r>
      <w:proofErr w:type="spellStart"/>
      <w:r w:rsidR="005A0117">
        <w:t>Flippity</w:t>
      </w:r>
      <w:proofErr w:type="spellEnd"/>
      <w:r w:rsidR="005A0117">
        <w:t>, and Flipgrid.</w:t>
      </w:r>
    </w:p>
    <w:p w14:paraId="7FB79923" w14:textId="417AD14C" w:rsidR="00880919" w:rsidRDefault="00880919"/>
    <w:p w14:paraId="1FBC2BA6" w14:textId="508E73B7" w:rsidR="00880919" w:rsidRPr="00391E67" w:rsidRDefault="00880919">
      <w:pPr>
        <w:rPr>
          <w:b/>
          <w:bCs/>
        </w:rPr>
      </w:pPr>
      <w:r w:rsidRPr="00391E67">
        <w:rPr>
          <w:b/>
          <w:bCs/>
        </w:rPr>
        <w:t>Standing Committee</w:t>
      </w:r>
      <w:r w:rsidR="00391E67" w:rsidRPr="00391E67">
        <w:rPr>
          <w:b/>
          <w:bCs/>
        </w:rPr>
        <w:t xml:space="preserve"> Reports</w:t>
      </w:r>
    </w:p>
    <w:p w14:paraId="5CDC496F" w14:textId="77777777" w:rsidR="00391E67" w:rsidRDefault="00391E67"/>
    <w:p w14:paraId="33899091" w14:textId="42244F4A" w:rsidR="00443157" w:rsidRDefault="00443157">
      <w:r>
        <w:t>By-Laws/Policies &amp; Procedures – Olivia Patchel</w:t>
      </w:r>
      <w:r w:rsidR="005963B1">
        <w:t xml:space="preserve"> (Sonya Patterson filling in)</w:t>
      </w:r>
    </w:p>
    <w:p w14:paraId="5E1F11BD" w14:textId="4018FA7B" w:rsidR="004B05E8" w:rsidRDefault="005963B1">
      <w:r>
        <w:t>Will revisit with the board in January. No recommendations at this time.</w:t>
      </w:r>
    </w:p>
    <w:p w14:paraId="1002E1BB" w14:textId="77777777" w:rsidR="00443157" w:rsidRDefault="00443157"/>
    <w:p w14:paraId="63F2EED9" w14:textId="1A459CC4" w:rsidR="00880919" w:rsidRDefault="00880919">
      <w:r>
        <w:lastRenderedPageBreak/>
        <w:t xml:space="preserve">Projected budget – </w:t>
      </w:r>
      <w:r w:rsidR="00443157">
        <w:t>Peggie Garner/</w:t>
      </w:r>
      <w:r>
        <w:t>Toi Degree</w:t>
      </w:r>
    </w:p>
    <w:p w14:paraId="534AA87D" w14:textId="387B60E3" w:rsidR="005963B1" w:rsidRDefault="004B05E8">
      <w:r>
        <w:t xml:space="preserve">Sent </w:t>
      </w:r>
      <w:r w:rsidR="005963B1">
        <w:t xml:space="preserve">projected budget file </w:t>
      </w:r>
      <w:r>
        <w:t xml:space="preserve">via email to the membership. Projected income: $18,060. </w:t>
      </w:r>
      <w:r w:rsidR="005963B1">
        <w:t>This includes endowment money, district support ($300 per district), possible support from Ag Foundation for the host district of the state meeting, dues from 80 memberships. Dues still at $157/member. Normal expenses outlined in projected budget for review. Some notes about expenses: First Night Out – $1/member if requested. ECA scholarship if requested.</w:t>
      </w:r>
    </w:p>
    <w:p w14:paraId="0BD145B4" w14:textId="7A042518" w:rsidR="004B05E8" w:rsidRDefault="004D368E">
      <w:r>
        <w:t xml:space="preserve">We also have </w:t>
      </w:r>
      <w:r w:rsidR="004B05E8">
        <w:t>$</w:t>
      </w:r>
      <w:r w:rsidR="005963B1">
        <w:t>3,635</w:t>
      </w:r>
      <w:r w:rsidR="004B05E8">
        <w:t xml:space="preserve"> that we can use annually for leadership from the </w:t>
      </w:r>
      <w:r>
        <w:t>Marjorie</w:t>
      </w:r>
      <w:r w:rsidR="004B05E8">
        <w:t xml:space="preserve"> Donnelly fund. </w:t>
      </w:r>
      <w:r>
        <w:t>No major travel expenses in the last year because of virtual meetings due to the pandemic.</w:t>
      </w:r>
    </w:p>
    <w:p w14:paraId="2FE66856" w14:textId="391EE65A" w:rsidR="004D368E" w:rsidRDefault="004D368E">
      <w:r>
        <w:t>We are in good standing, thank you officers for keeping us on track!</w:t>
      </w:r>
    </w:p>
    <w:p w14:paraId="6DFAE99E" w14:textId="19BEF07D" w:rsidR="00880919" w:rsidRDefault="00880919"/>
    <w:p w14:paraId="4D1CB404" w14:textId="1E6D81BB" w:rsidR="00880919" w:rsidRDefault="00880919">
      <w:r>
        <w:t xml:space="preserve">Historian – </w:t>
      </w:r>
      <w:proofErr w:type="spellStart"/>
      <w:r>
        <w:t>Meleah</w:t>
      </w:r>
      <w:proofErr w:type="spellEnd"/>
      <w:r>
        <w:t xml:space="preserve"> Evers</w:t>
      </w:r>
    </w:p>
    <w:p w14:paraId="496C5842" w14:textId="4F8159FD" w:rsidR="00880919" w:rsidRDefault="004D368E">
      <w:r>
        <w:t>Registered conference</w:t>
      </w:r>
      <w:r w:rsidR="004B05E8">
        <w:t xml:space="preserve"> attendees</w:t>
      </w:r>
      <w:r>
        <w:t xml:space="preserve"> = 89 as mentioned earlier. </w:t>
      </w:r>
    </w:p>
    <w:p w14:paraId="337047F5" w14:textId="77777777" w:rsidR="004B05E8" w:rsidRDefault="004B05E8"/>
    <w:p w14:paraId="1D85E49A" w14:textId="53AFF66A" w:rsidR="00880919" w:rsidRDefault="00D024F1">
      <w:r>
        <w:t xml:space="preserve">Nominating – </w:t>
      </w:r>
      <w:r w:rsidR="00443157">
        <w:t>Tracy Davis</w:t>
      </w:r>
      <w:r w:rsidR="004D368E">
        <w:t xml:space="preserve"> (Julie Sawyer filling in)</w:t>
      </w:r>
    </w:p>
    <w:p w14:paraId="6A742A57" w14:textId="765F84B1" w:rsidR="00D024F1" w:rsidRDefault="004B05E8">
      <w:r>
        <w:t>Presentation of 2021-2022 slate of officers</w:t>
      </w:r>
      <w:r w:rsidR="00AC372D">
        <w:t xml:space="preserve">: </w:t>
      </w:r>
    </w:p>
    <w:p w14:paraId="497260F4" w14:textId="73B43C73" w:rsidR="00AC372D" w:rsidRDefault="00AC372D">
      <w:r>
        <w:t>President, Oliva Patchel</w:t>
      </w:r>
    </w:p>
    <w:p w14:paraId="3F345CD2" w14:textId="271EBDA4" w:rsidR="00AC372D" w:rsidRDefault="00AC372D">
      <w:r>
        <w:t>President-elect, Sydney Knowles</w:t>
      </w:r>
    </w:p>
    <w:p w14:paraId="615E1358" w14:textId="3C27220A" w:rsidR="00AC372D" w:rsidRDefault="00AC372D">
      <w:r>
        <w:t>Vice President of Public Affairs, Rhonda Peters</w:t>
      </w:r>
    </w:p>
    <w:p w14:paraId="44519F51" w14:textId="1BA0904F" w:rsidR="00AC372D" w:rsidRDefault="00AC372D">
      <w:r>
        <w:t>Vice President of Professional Dev and Recognition, Ivelisse Colon</w:t>
      </w:r>
    </w:p>
    <w:p w14:paraId="79CCDD05" w14:textId="0A2C8D8C" w:rsidR="00AC372D" w:rsidRDefault="00AC372D">
      <w:r>
        <w:t>Vice President of Member Resources and Historian, Marcus McFarland</w:t>
      </w:r>
    </w:p>
    <w:p w14:paraId="266E398B" w14:textId="754A30DF" w:rsidR="00AC372D" w:rsidRDefault="00AC372D">
      <w:r>
        <w:t>Secretary, Taneisha Armstrong</w:t>
      </w:r>
    </w:p>
    <w:p w14:paraId="3A41D944" w14:textId="6A3EEE3A" w:rsidR="00AC372D" w:rsidRDefault="00AC372D">
      <w:r>
        <w:t>Treasurer, Julie Sawyer</w:t>
      </w:r>
    </w:p>
    <w:p w14:paraId="0B461405" w14:textId="7610A92D" w:rsidR="00AC372D" w:rsidRDefault="00AC372D">
      <w:r>
        <w:t>State Program Leader, Sarah Kirby</w:t>
      </w:r>
    </w:p>
    <w:p w14:paraId="78372306" w14:textId="0DF14825" w:rsidR="00AC372D" w:rsidRDefault="00AC372D">
      <w:r>
        <w:t>Immediate Past President, Sonya Patterson</w:t>
      </w:r>
    </w:p>
    <w:p w14:paraId="7C6972E7" w14:textId="7649D42D" w:rsidR="00AC372D" w:rsidRDefault="00AC372D">
      <w:r>
        <w:t>Life Member, Empty (filled from the Southeast district)</w:t>
      </w:r>
    </w:p>
    <w:p w14:paraId="095DAAA7" w14:textId="1766027F" w:rsidR="00AC372D" w:rsidRDefault="00AC372D">
      <w:r>
        <w:t>Webmaster, Cathy Hohenstein</w:t>
      </w:r>
    </w:p>
    <w:p w14:paraId="3F7A6F52" w14:textId="225BE541" w:rsidR="00AC372D" w:rsidRDefault="00AC372D">
      <w:r>
        <w:t>NC JCEP Parliamentarian, Toi Degree</w:t>
      </w:r>
    </w:p>
    <w:p w14:paraId="0BF2A5A6" w14:textId="77777777" w:rsidR="004B05E8" w:rsidRDefault="004B05E8"/>
    <w:p w14:paraId="7F959136" w14:textId="3A35E416" w:rsidR="00D024F1" w:rsidRDefault="00D024F1">
      <w:r>
        <w:t>Annual meeting</w:t>
      </w:r>
      <w:r w:rsidR="00443157">
        <w:t xml:space="preserve"> – EB Odom</w:t>
      </w:r>
    </w:p>
    <w:p w14:paraId="407BE29B" w14:textId="30B1CA87" w:rsidR="004B05E8" w:rsidRDefault="004B05E8">
      <w:r>
        <w:t>89 registered. 62 paid</w:t>
      </w:r>
      <w:r w:rsidR="00AC372D">
        <w:t xml:space="preserve"> as of August 3, 2021</w:t>
      </w:r>
      <w:r>
        <w:t xml:space="preserve">. 80 signed in </w:t>
      </w:r>
      <w:r w:rsidR="00AC372D">
        <w:t>for the first day of the conference.</w:t>
      </w:r>
      <w:r>
        <w:t xml:space="preserve"> Will continue to add resources to the </w:t>
      </w:r>
      <w:r w:rsidR="00AC372D">
        <w:t xml:space="preserve">conference </w:t>
      </w:r>
      <w:r>
        <w:t>website when Catie Jo</w:t>
      </w:r>
      <w:r w:rsidR="00AC372D">
        <w:t xml:space="preserve"> Black returns from leave.</w:t>
      </w:r>
      <w:r>
        <w:t xml:space="preserve"> </w:t>
      </w:r>
    </w:p>
    <w:p w14:paraId="277802B3" w14:textId="420C4466" w:rsidR="00D024F1" w:rsidRDefault="00D024F1"/>
    <w:p w14:paraId="5E663438" w14:textId="231F6E95" w:rsidR="00391E67" w:rsidRDefault="00D024F1">
      <w:r>
        <w:t>Website – Cathy Hohenstein</w:t>
      </w:r>
    </w:p>
    <w:p w14:paraId="7C428176" w14:textId="2E83C3BA" w:rsidR="00391E67" w:rsidRDefault="004B05E8">
      <w:r>
        <w:t xml:space="preserve">Please submit annual reports using the form submission on the NCEAFCS website. Will share video recordings from annual meeting to association YouTube channel. </w:t>
      </w:r>
      <w:r w:rsidR="00AC372D">
        <w:t xml:space="preserve">Link to submit reports to the NCEAFCS website: </w:t>
      </w:r>
      <w:r w:rsidR="00AC372D" w:rsidRPr="00AC372D">
        <w:t>https://nceafcs.ces.ncsu.edu/nceafcs-forms/</w:t>
      </w:r>
    </w:p>
    <w:p w14:paraId="6EC297D3" w14:textId="27656F03" w:rsidR="00880919" w:rsidRDefault="00880919"/>
    <w:p w14:paraId="79609A3B" w14:textId="77777777" w:rsidR="00726B4D" w:rsidRDefault="00726B4D"/>
    <w:p w14:paraId="36FD9F01" w14:textId="705D2F6C" w:rsidR="00ED5C5E" w:rsidRPr="00391E67" w:rsidRDefault="00D024F1">
      <w:pPr>
        <w:rPr>
          <w:b/>
          <w:bCs/>
        </w:rPr>
      </w:pPr>
      <w:r w:rsidRPr="00391E67">
        <w:rPr>
          <w:b/>
          <w:bCs/>
        </w:rPr>
        <w:t>Association Meeting Reports</w:t>
      </w:r>
    </w:p>
    <w:p w14:paraId="41F14715" w14:textId="6040CC6A" w:rsidR="00D024F1" w:rsidRDefault="00D024F1"/>
    <w:p w14:paraId="0A32253E" w14:textId="7F634A12" w:rsidR="002761C3" w:rsidRDefault="00D024F1" w:rsidP="007A26CE">
      <w:r>
        <w:t xml:space="preserve">JCEP (North Carolina) – </w:t>
      </w:r>
      <w:r w:rsidR="00443157">
        <w:t>Sonya Patterson</w:t>
      </w:r>
    </w:p>
    <w:p w14:paraId="62BF658A" w14:textId="74974330" w:rsidR="00D024F1" w:rsidRDefault="00BF2574">
      <w:r>
        <w:t xml:space="preserve">Virtual conference, great experience! </w:t>
      </w:r>
      <w:r w:rsidR="00410183">
        <w:t xml:space="preserve">Keynote speaker, Eric </w:t>
      </w:r>
      <w:proofErr w:type="spellStart"/>
      <w:r w:rsidR="00410183">
        <w:t>Qualman</w:t>
      </w:r>
      <w:proofErr w:type="spellEnd"/>
      <w:r w:rsidR="00410183">
        <w:t>, spoke about the concept of being “flaw-some” – embracing our flaws</w:t>
      </w:r>
      <w:r>
        <w:t xml:space="preserve"> and keep going</w:t>
      </w:r>
      <w:r w:rsidR="00410183">
        <w:t xml:space="preserve">. Important to not be over-scheduled, we need balance in our lives. </w:t>
      </w:r>
    </w:p>
    <w:p w14:paraId="6CF2DD83" w14:textId="5DD28A0A" w:rsidR="00BF2574" w:rsidRDefault="00BF2574">
      <w:r>
        <w:lastRenderedPageBreak/>
        <w:t xml:space="preserve">Sessions included information on the digital divide, embracing diversity, recruiting and maintaining volunteers. </w:t>
      </w:r>
      <w:proofErr w:type="spellStart"/>
      <w:r>
        <w:t>Capnote</w:t>
      </w:r>
      <w:proofErr w:type="spellEnd"/>
      <w:r>
        <w:t xml:space="preserve"> speaker, Dr. Doug Steele, spoke about telling the story of Extension in new and innovative ways. </w:t>
      </w:r>
    </w:p>
    <w:p w14:paraId="71068A4E" w14:textId="77777777" w:rsidR="00BF2574" w:rsidRDefault="00BF2574"/>
    <w:p w14:paraId="47ED3BB7" w14:textId="7318C936" w:rsidR="00410183" w:rsidRDefault="00D024F1" w:rsidP="007A26CE">
      <w:r>
        <w:t xml:space="preserve">JCEP (National) – </w:t>
      </w:r>
      <w:r w:rsidR="00443157">
        <w:t>Olivia Patchel</w:t>
      </w:r>
    </w:p>
    <w:p w14:paraId="421C85BE" w14:textId="0A4C6CB0" w:rsidR="00726B4D" w:rsidRDefault="00726B4D" w:rsidP="007A26CE">
      <w:r>
        <w:t>Olivia was the scholarship winner</w:t>
      </w:r>
      <w:r w:rsidR="00BF2574">
        <w:t xml:space="preserve"> from our affiliate.</w:t>
      </w:r>
    </w:p>
    <w:p w14:paraId="519C4A69" w14:textId="63A74DA6" w:rsidR="00D024F1" w:rsidRDefault="00D024F1"/>
    <w:p w14:paraId="245AD670" w14:textId="26535E8C" w:rsidR="00D024F1" w:rsidRDefault="00D024F1">
      <w:r>
        <w:t xml:space="preserve">PILD – </w:t>
      </w:r>
      <w:r w:rsidR="00443157">
        <w:t>Sydney Knowles</w:t>
      </w:r>
    </w:p>
    <w:p w14:paraId="675EDF7F" w14:textId="330AF04E" w:rsidR="00BF2574" w:rsidRDefault="00BF2574">
      <w:r>
        <w:t xml:space="preserve">Sydney’s notes and reflections from the conference linked here: </w:t>
      </w:r>
      <w:r w:rsidRPr="00BF2574">
        <w:t>https://drive.google.com/file/d/1s5LuSDIjDFwSkiorB-bZDJHTkh13MjIr/view?usp=sharing</w:t>
      </w:r>
    </w:p>
    <w:p w14:paraId="5D62E20F" w14:textId="5E70A016" w:rsidR="00D024F1" w:rsidRDefault="00BF2574">
      <w:r>
        <w:t>Highlight – helpful information about speaking to elected officials, their staffers, and stakeholders in general.</w:t>
      </w:r>
    </w:p>
    <w:p w14:paraId="54139DE1" w14:textId="77777777" w:rsidR="00D024F1" w:rsidRDefault="00D024F1"/>
    <w:p w14:paraId="21F20B16" w14:textId="6B4DC5A0" w:rsidR="00D024F1" w:rsidRPr="00391E67" w:rsidRDefault="00D024F1">
      <w:pPr>
        <w:rPr>
          <w:b/>
          <w:bCs/>
        </w:rPr>
      </w:pPr>
      <w:r w:rsidRPr="00391E67">
        <w:rPr>
          <w:b/>
          <w:bCs/>
        </w:rPr>
        <w:t xml:space="preserve">New Business </w:t>
      </w:r>
    </w:p>
    <w:p w14:paraId="21A3803D" w14:textId="0F9CA020" w:rsidR="00D024F1" w:rsidRDefault="00D024F1"/>
    <w:p w14:paraId="7EB31F62" w14:textId="0FDCC0C6" w:rsidR="00F63BC0" w:rsidRDefault="00D024F1" w:rsidP="007A26CE">
      <w:r>
        <w:t>Slate of Officers 202</w:t>
      </w:r>
      <w:r w:rsidR="007A26CE">
        <w:t>1-2022</w:t>
      </w:r>
      <w:r w:rsidR="00443157">
        <w:t xml:space="preserve"> – Tracy Davis, Nominating Chair </w:t>
      </w:r>
      <w:r w:rsidR="008A41D6">
        <w:t>(Julie Sawyer filling in)</w:t>
      </w:r>
    </w:p>
    <w:p w14:paraId="0F5B2C8C" w14:textId="5E2F9F47" w:rsidR="00443157" w:rsidRDefault="00443157" w:rsidP="007A26CE">
      <w:r>
        <w:t xml:space="preserve">Julie Sawyer presenting proposed slate of officers </w:t>
      </w:r>
      <w:r w:rsidR="00BF2574">
        <w:t xml:space="preserve">(listed above) </w:t>
      </w:r>
      <w:r w:rsidR="002740CC">
        <w:t>on behalf of Tracy</w:t>
      </w:r>
      <w:r w:rsidR="00BF2574">
        <w:t xml:space="preserve"> Davis</w:t>
      </w:r>
      <w:r w:rsidR="002740CC">
        <w:t xml:space="preserve">. Life Member position </w:t>
      </w:r>
      <w:r w:rsidR="00EF4D9A">
        <w:t xml:space="preserve">still </w:t>
      </w:r>
      <w:r w:rsidR="002740CC">
        <w:t>needs to be filled from Southeast.</w:t>
      </w:r>
      <w:r w:rsidR="00726B4D">
        <w:t xml:space="preserve"> Second from Liz Baker. </w:t>
      </w:r>
      <w:r w:rsidR="003D193B">
        <w:t>Motion approved unanimously to accept the s</w:t>
      </w:r>
      <w:r w:rsidR="00726B4D">
        <w:t xml:space="preserve">late of </w:t>
      </w:r>
      <w:r w:rsidR="00BF2574">
        <w:t>o</w:t>
      </w:r>
      <w:r w:rsidR="00726B4D">
        <w:t>fficers as presented.</w:t>
      </w:r>
    </w:p>
    <w:p w14:paraId="1BB4681F" w14:textId="730B2861" w:rsidR="00F63BC0" w:rsidRDefault="00F63BC0"/>
    <w:p w14:paraId="30448EBF" w14:textId="2152A93D" w:rsidR="00F63BC0" w:rsidRDefault="00F63BC0" w:rsidP="007A26CE">
      <w:r>
        <w:t xml:space="preserve">Proposed budget for </w:t>
      </w:r>
      <w:r w:rsidR="007A26CE">
        <w:t>2021-2022</w:t>
      </w:r>
      <w:r w:rsidR="002740CC">
        <w:t xml:space="preserve"> – Toi Degree/Peggie Garner</w:t>
      </w:r>
    </w:p>
    <w:p w14:paraId="7B3344E0" w14:textId="3151B006" w:rsidR="00EF4D9A" w:rsidRDefault="00EF4D9A" w:rsidP="007A26CE">
      <w:r>
        <w:t xml:space="preserve">Presented </w:t>
      </w:r>
      <w:r w:rsidR="00BF2574">
        <w:t>by Peggie earlier in the meeting</w:t>
      </w:r>
      <w:r>
        <w:t xml:space="preserve">. Second from Jayne McBurney. </w:t>
      </w:r>
      <w:r w:rsidR="003D193B">
        <w:t>Motion approved unanimously to accept the p</w:t>
      </w:r>
      <w:r>
        <w:t>roposed budget</w:t>
      </w:r>
      <w:r w:rsidR="003D193B">
        <w:t>.</w:t>
      </w:r>
    </w:p>
    <w:p w14:paraId="44217D6C" w14:textId="53D57EBC" w:rsidR="00F63BC0" w:rsidRDefault="00F63BC0"/>
    <w:p w14:paraId="406BDEB8" w14:textId="086E8448" w:rsidR="00F63BC0" w:rsidRDefault="002740CC">
      <w:r>
        <w:t>By-Laws/</w:t>
      </w:r>
      <w:r w:rsidR="00391E67">
        <w:t>Policies</w:t>
      </w:r>
      <w:r w:rsidR="00F63BC0">
        <w:t xml:space="preserve"> and </w:t>
      </w:r>
      <w:r w:rsidR="00391E67">
        <w:t>P</w:t>
      </w:r>
      <w:r w:rsidR="00F63BC0">
        <w:t>rocedures</w:t>
      </w:r>
      <w:r w:rsidR="00391E67">
        <w:t xml:space="preserve"> </w:t>
      </w:r>
      <w:r w:rsidR="00F63BC0">
        <w:t xml:space="preserve">– </w:t>
      </w:r>
      <w:r>
        <w:t>Olivia Patchel</w:t>
      </w:r>
    </w:p>
    <w:p w14:paraId="12D57169" w14:textId="510861EC" w:rsidR="00EF4D9A" w:rsidRDefault="00EF4D9A">
      <w:r>
        <w:t>No changes recommended at this time.</w:t>
      </w:r>
    </w:p>
    <w:p w14:paraId="4B669522" w14:textId="0B1C31D0" w:rsidR="00F63BC0" w:rsidRDefault="00F63BC0"/>
    <w:p w14:paraId="53AFAA2A" w14:textId="49A16D01" w:rsidR="00391E67" w:rsidRDefault="002740CC">
      <w:r>
        <w:t>Naming of Dinah Gore Pantry – Sarah Kirby</w:t>
      </w:r>
    </w:p>
    <w:p w14:paraId="4B731F3A" w14:textId="1ECB9312" w:rsidR="00240B30" w:rsidRDefault="00EF4D9A">
      <w:r>
        <w:t xml:space="preserve">Carolyn Dunn deserves recognition for her work with the Dinah Gore Kitchens and Extension in general. </w:t>
      </w:r>
      <w:r w:rsidR="00BF2574">
        <w:t>Dr. Kirby is spearheading an effort to r</w:t>
      </w:r>
      <w:r>
        <w:t>ais</w:t>
      </w:r>
      <w:r w:rsidR="00BF2574">
        <w:t>e</w:t>
      </w:r>
      <w:r>
        <w:t xml:space="preserve"> $25,000 to name the Dinah Gore Pantry after Carolyn Dunn. </w:t>
      </w:r>
      <w:r w:rsidR="00240B30">
        <w:t>ECA has given $5,000. South Central district pledging $400 already. Dr. Kirby is asking the remaining districts and/or state association to provide the final $3,100 to reach that goal (not including the $400 that South Central just pledged).</w:t>
      </w:r>
    </w:p>
    <w:p w14:paraId="50DFAA23" w14:textId="49754760" w:rsidR="00EF4D9A" w:rsidRDefault="00240B30">
      <w:r>
        <w:t>Update from Chris Wessel after Monday’s executive board meeting: Can use Marjorie Donnelly funds (really supposed to be used for individual agents for leadership development, but it can be used for this if that’s what the association decides to do.</w:t>
      </w:r>
    </w:p>
    <w:p w14:paraId="33400F0F" w14:textId="60951EC5" w:rsidR="00240B30" w:rsidRDefault="00240B30">
      <w:r>
        <w:t>Peggie Garner, representing the Southeast district, pledges $400 from the district and formally challenges the remaining districts to do the same. That would give us a total of $2</w:t>
      </w:r>
      <w:r w:rsidR="006C1E46">
        <w:t>,</w:t>
      </w:r>
      <w:r>
        <w:t xml:space="preserve">000 from the districts and then we pay the remaining </w:t>
      </w:r>
      <w:r w:rsidR="006C1E46">
        <w:t>$1,500</w:t>
      </w:r>
      <w:r>
        <w:t xml:space="preserve"> out of the stat</w:t>
      </w:r>
      <w:r w:rsidR="006C1E46">
        <w:t xml:space="preserve">e association funds (what we would normally be using for national meeting travel). </w:t>
      </w:r>
    </w:p>
    <w:p w14:paraId="53CA506B" w14:textId="636E5C94" w:rsidR="006C1E46" w:rsidRDefault="006C1E46">
      <w:r>
        <w:t>Cathy asked how much we have in checking currently. Answer from Peggie: About $16,000. Money market account = $15,000.</w:t>
      </w:r>
    </w:p>
    <w:p w14:paraId="4F629B7C" w14:textId="7B89B6A3" w:rsidR="006B1F60" w:rsidRDefault="006C1E46">
      <w:r>
        <w:t xml:space="preserve">Question from Sydney: Can we use the Marjorie Donnelly funds for conferences and leadership opportunities like JCEP and PILD and then we would have around $3000 for the naming? </w:t>
      </w:r>
      <w:r>
        <w:lastRenderedPageBreak/>
        <w:t>Answer from Peggie: Yes, that could be done. Also, at the bottom of the proposed budget in the Misc. section, there is $3386 put there to balance income with expenses. Projected to have less expense than we have income. In the past three years, they have not requested money for First Night Out or ECA.</w:t>
      </w:r>
      <w:r w:rsidR="006B1F60">
        <w:t xml:space="preserve"> Leaves a total of $3920 of extra income in that Misc. section.</w:t>
      </w:r>
    </w:p>
    <w:p w14:paraId="6D3085B8" w14:textId="3AF68680" w:rsidR="00FA6B5C" w:rsidRDefault="00FA6B5C">
      <w:r>
        <w:t xml:space="preserve">Suggestion from Sydney: Use the money that we </w:t>
      </w:r>
      <w:r w:rsidR="00B570E0">
        <w:t>set aside for conferences and trainings as our contribution to the naming of the pantry, replacing those funds with the Marjorie Donnelly leadership funds, in addition to individual districts making contributions.</w:t>
      </w:r>
    </w:p>
    <w:p w14:paraId="1E92B8D0" w14:textId="78A701F4" w:rsidR="00272630" w:rsidRDefault="00272630">
      <w:r>
        <w:t xml:space="preserve">Comment from Lisa Smith: </w:t>
      </w:r>
      <w:r w:rsidR="00B542C5">
        <w:t xml:space="preserve">The value of the Dinah Gore teaching kitchens to our work that we do as agents is significant, can’t imagine not giving a significant amount as a state association if we have that in our treasury. </w:t>
      </w:r>
    </w:p>
    <w:p w14:paraId="56A70489" w14:textId="7AC57D0B" w:rsidR="00B542C5" w:rsidRDefault="00B542C5">
      <w:r>
        <w:t xml:space="preserve">Question from Cathy about what the $25,000 naming cost goes toward, how is that money used? Answer from Sarah: An endowment of some sort related to the kitchen. Not entirely sure how that works. </w:t>
      </w:r>
    </w:p>
    <w:p w14:paraId="50CC0F6D" w14:textId="12FB1041" w:rsidR="007F7767" w:rsidRDefault="007F7767">
      <w:r>
        <w:t>Sonya mentioned that in their August 2 meeting, the executive board had discussed sending a letter to all district presidents so the districts could meet and decide whether to support and how much to send. Agreement with Sydney’s suggestion.</w:t>
      </w:r>
    </w:p>
    <w:p w14:paraId="055AFECB" w14:textId="336557A4" w:rsidR="007F7767" w:rsidRDefault="007F7767">
      <w:r>
        <w:t>Request from Dr. Kirby: a $3,500 commitment from NCEAFCS, whether that’s from the state funds or district funds</w:t>
      </w:r>
      <w:r w:rsidR="008A41D6">
        <w:t xml:space="preserve"> or both</w:t>
      </w:r>
      <w:r>
        <w:t xml:space="preserve">, so Dr. Dunn can be told at the end of September that this is happening because it has to go before the UNC Board of Governors, which will take time.  </w:t>
      </w:r>
    </w:p>
    <w:p w14:paraId="77D15D64" w14:textId="2FD2EA5A" w:rsidR="001E0DBA" w:rsidRDefault="001E0DBA">
      <w:r>
        <w:t>Motion from Ellen Owens</w:t>
      </w:r>
      <w:r w:rsidR="007843E2">
        <w:t>: “</w:t>
      </w:r>
      <w:r w:rsidR="00275766" w:rsidRPr="00275766">
        <w:t>I move that we contribute $3500 from the State NCEAFCS budget to support the naming of the Dinah Gore pantry in honor of Dr. Carolyn Dunn</w:t>
      </w:r>
      <w:r w:rsidR="007843E2">
        <w:t>”</w:t>
      </w:r>
      <w:r>
        <w:t xml:space="preserve"> Second from Lisa Smith.</w:t>
      </w:r>
      <w:r w:rsidR="007843E2">
        <w:t xml:space="preserve"> Motion approved unanimously.</w:t>
      </w:r>
    </w:p>
    <w:p w14:paraId="2C6A58A0" w14:textId="06D6C932" w:rsidR="00391E67" w:rsidRDefault="00391E67"/>
    <w:p w14:paraId="3B2715E8" w14:textId="22B294C2" w:rsidR="00391E67" w:rsidRDefault="002740CC">
      <w:r>
        <w:t>Fu</w:t>
      </w:r>
      <w:r w:rsidR="001E0DBA">
        <w:t>nd</w:t>
      </w:r>
      <w:r>
        <w:t xml:space="preserve">ing for </w:t>
      </w:r>
      <w:r w:rsidR="00391E67">
        <w:t>2021 National Meeting</w:t>
      </w:r>
      <w:r>
        <w:t xml:space="preserve"> – Hayley Cowell</w:t>
      </w:r>
      <w:r w:rsidR="008A41D6">
        <w:t xml:space="preserve"> (Sonya Patterson filling in)</w:t>
      </w:r>
    </w:p>
    <w:p w14:paraId="051C9260" w14:textId="2FB838E5" w:rsidR="00D05C28" w:rsidRDefault="00135A4F">
      <w:r>
        <w:t xml:space="preserve">Can use the Marjorie </w:t>
      </w:r>
      <w:r w:rsidR="008A41D6">
        <w:t>Donnelly leadership fund for anyone who wants to attend national meeting this year.</w:t>
      </w:r>
    </w:p>
    <w:p w14:paraId="05144FDA" w14:textId="77777777" w:rsidR="00D05C28" w:rsidRDefault="00D05C28"/>
    <w:p w14:paraId="34094EA0" w14:textId="77220758" w:rsidR="00F63BC0" w:rsidRDefault="00D05C28">
      <w:pPr>
        <w:rPr>
          <w:b/>
          <w:bCs/>
        </w:rPr>
      </w:pPr>
      <w:r w:rsidRPr="00391E67">
        <w:rPr>
          <w:b/>
          <w:bCs/>
        </w:rPr>
        <w:t>Unfinished business</w:t>
      </w:r>
    </w:p>
    <w:p w14:paraId="6F80B71F" w14:textId="77777777" w:rsidR="002740CC" w:rsidRPr="00391E67" w:rsidRDefault="002740CC">
      <w:pPr>
        <w:rPr>
          <w:b/>
          <w:bCs/>
        </w:rPr>
      </w:pPr>
    </w:p>
    <w:p w14:paraId="78A899D2" w14:textId="06CFAFC4" w:rsidR="002740CC" w:rsidRDefault="002740CC" w:rsidP="002740CC">
      <w:r>
        <w:t>2022 National Meeting update – Hayley Cowell &amp; Alyssa Anderson</w:t>
      </w:r>
    </w:p>
    <w:p w14:paraId="38EA10D2" w14:textId="18AF0291" w:rsidR="00D05C28" w:rsidRDefault="00135A4F">
      <w:r>
        <w:t xml:space="preserve">National office coming to Raleigh in September to do a site visit. Forming planning committees that are needed. Be on the lookout for emails to join a committee and help plan the </w:t>
      </w:r>
      <w:r w:rsidR="008A41D6">
        <w:t>2022 national conference.</w:t>
      </w:r>
    </w:p>
    <w:p w14:paraId="37726134" w14:textId="3A07E002" w:rsidR="00135A4F" w:rsidRDefault="00135A4F"/>
    <w:p w14:paraId="42F8C454" w14:textId="31DC0FC4" w:rsidR="00135A4F" w:rsidRDefault="00135A4F">
      <w:r>
        <w:t xml:space="preserve">Note from Sonya about officer rotation: Propose that new officers assume roles until after national meeting in mid-November. (Typically, officer rotation begins November 1). Membership in agreement. Sonya and Sydney will fill in for Olivia for a few months for maternity leave. Motion to have plans of work submitted by Jan 1 from Sydney Knowles. Second from Rhonda Peters. </w:t>
      </w:r>
      <w:r w:rsidR="008A41D6">
        <w:t>Motion approved unanimously.</w:t>
      </w:r>
    </w:p>
    <w:p w14:paraId="6255AAD7" w14:textId="0B87F5BE" w:rsidR="008A41D6" w:rsidRDefault="008A41D6"/>
    <w:p w14:paraId="79EB2242" w14:textId="340208A1" w:rsidR="008A41D6" w:rsidRDefault="008A41D6">
      <w:r>
        <w:t>Note from Cathy about the website: Planning to move plans of work files to Google Drive</w:t>
      </w:r>
      <w:r w:rsidR="000126DD">
        <w:t xml:space="preserve"> using the NCEAFCS google account. Change website to more public facing information. Request from members in the chat to create a shared Drive (like what the food safety team has done in the past).</w:t>
      </w:r>
    </w:p>
    <w:p w14:paraId="3CF070AE" w14:textId="77777777" w:rsidR="003357C3" w:rsidRDefault="003357C3"/>
    <w:p w14:paraId="33A7CC9C" w14:textId="6F1F93C2" w:rsidR="00135A4F" w:rsidRDefault="00135A4F">
      <w:pPr>
        <w:rPr>
          <w:b/>
        </w:rPr>
      </w:pPr>
      <w:r w:rsidRPr="003357C3">
        <w:rPr>
          <w:b/>
        </w:rPr>
        <w:t>Announcements</w:t>
      </w:r>
    </w:p>
    <w:p w14:paraId="29745D6F" w14:textId="77777777" w:rsidR="003357C3" w:rsidRPr="003357C3" w:rsidRDefault="003357C3">
      <w:pPr>
        <w:rPr>
          <w:b/>
        </w:rPr>
      </w:pPr>
    </w:p>
    <w:p w14:paraId="37D69880" w14:textId="77777777" w:rsidR="003357C3" w:rsidRDefault="003357C3" w:rsidP="003357C3">
      <w:r>
        <w:t>2021 NEAFCS Annual Session</w:t>
      </w:r>
    </w:p>
    <w:p w14:paraId="113FFFCD" w14:textId="6183AD7E" w:rsidR="003357C3" w:rsidRDefault="003357C3" w:rsidP="003357C3">
      <w:r>
        <w:t>November 2-5 In-person in Grand Rapids, MI and virtual</w:t>
      </w:r>
    </w:p>
    <w:p w14:paraId="5F451757" w14:textId="423B1CFF" w:rsidR="003357C3" w:rsidRDefault="003357C3" w:rsidP="003357C3">
      <w:r>
        <w:t>Early Bird Deadline extended to 10/01/21</w:t>
      </w:r>
    </w:p>
    <w:p w14:paraId="7E39564F" w14:textId="77777777" w:rsidR="003357C3" w:rsidRDefault="003357C3" w:rsidP="003357C3"/>
    <w:p w14:paraId="5E2B479C" w14:textId="77777777" w:rsidR="003357C3" w:rsidRDefault="003357C3" w:rsidP="003357C3">
      <w:r>
        <w:t>2022 NCEAFCS State Meeting</w:t>
      </w:r>
    </w:p>
    <w:p w14:paraId="4432046C" w14:textId="4D11D72A" w:rsidR="003357C3" w:rsidRDefault="003357C3" w:rsidP="003357C3">
      <w:r>
        <w:t>Summer 2022, Hosted by Southeast District</w:t>
      </w:r>
    </w:p>
    <w:p w14:paraId="40783575" w14:textId="17F8890F" w:rsidR="000126DD" w:rsidRDefault="000126DD" w:rsidP="003357C3">
      <w:r>
        <w:t>Full invitation to come later on in the conference.</w:t>
      </w:r>
    </w:p>
    <w:p w14:paraId="678C29EB" w14:textId="77777777" w:rsidR="003357C3" w:rsidRDefault="003357C3" w:rsidP="003357C3"/>
    <w:p w14:paraId="16FF5111" w14:textId="77777777" w:rsidR="003357C3" w:rsidRDefault="003357C3" w:rsidP="003357C3">
      <w:r>
        <w:t>2022 NEAFCS Annual Session</w:t>
      </w:r>
    </w:p>
    <w:p w14:paraId="1BC6B4C6" w14:textId="12C7283A" w:rsidR="003357C3" w:rsidRDefault="003357C3" w:rsidP="003357C3">
      <w:r>
        <w:t xml:space="preserve">September 12-15 in Raleigh, NC    </w:t>
      </w:r>
    </w:p>
    <w:p w14:paraId="2C8734EB" w14:textId="5A05E387" w:rsidR="00D05C28" w:rsidRDefault="00D05C28"/>
    <w:p w14:paraId="2EF688D0" w14:textId="22F2A855" w:rsidR="00D05C28" w:rsidRDefault="003357C3">
      <w:r>
        <w:t xml:space="preserve">Toi </w:t>
      </w:r>
      <w:r w:rsidR="000126DD">
        <w:t xml:space="preserve">Degree </w:t>
      </w:r>
      <w:r>
        <w:t xml:space="preserve">made motion to adjourn, Jeannie </w:t>
      </w:r>
      <w:r w:rsidR="000126DD">
        <w:t xml:space="preserve">Leonard </w:t>
      </w:r>
      <w:r>
        <w:t xml:space="preserve">seconded. </w:t>
      </w:r>
      <w:r w:rsidR="00D05C28">
        <w:t>Meeting adjourned by</w:t>
      </w:r>
      <w:r w:rsidR="002740CC">
        <w:t xml:space="preserve"> </w:t>
      </w:r>
      <w:r>
        <w:t>Sonya Patterson.</w:t>
      </w:r>
    </w:p>
    <w:p w14:paraId="787E853B" w14:textId="28CA233E" w:rsidR="00D05C28" w:rsidRDefault="00D05C28"/>
    <w:p w14:paraId="6DB6D045" w14:textId="14579E56" w:rsidR="00D05C28" w:rsidRDefault="00D05C28">
      <w:r>
        <w:t xml:space="preserve">Minutes </w:t>
      </w:r>
      <w:r w:rsidR="00391E67">
        <w:t xml:space="preserve">respectfully </w:t>
      </w:r>
      <w:r>
        <w:t>submitted by NCEAFCS Secretary, Eleanor Frederick.</w:t>
      </w:r>
    </w:p>
    <w:sectPr w:rsidR="00D05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C3"/>
    <w:rsid w:val="000126DD"/>
    <w:rsid w:val="000A6316"/>
    <w:rsid w:val="0012317A"/>
    <w:rsid w:val="00135A4F"/>
    <w:rsid w:val="001E0DBA"/>
    <w:rsid w:val="00220108"/>
    <w:rsid w:val="00240B30"/>
    <w:rsid w:val="00272630"/>
    <w:rsid w:val="002740CC"/>
    <w:rsid w:val="00275766"/>
    <w:rsid w:val="002761C3"/>
    <w:rsid w:val="0033100C"/>
    <w:rsid w:val="003357C3"/>
    <w:rsid w:val="0037773A"/>
    <w:rsid w:val="00391E67"/>
    <w:rsid w:val="003D193B"/>
    <w:rsid w:val="00410183"/>
    <w:rsid w:val="00443157"/>
    <w:rsid w:val="004B05E8"/>
    <w:rsid w:val="004D368E"/>
    <w:rsid w:val="00512ED6"/>
    <w:rsid w:val="005963B1"/>
    <w:rsid w:val="005A0117"/>
    <w:rsid w:val="0065323E"/>
    <w:rsid w:val="006B1F60"/>
    <w:rsid w:val="006C1E46"/>
    <w:rsid w:val="006C2655"/>
    <w:rsid w:val="006D484E"/>
    <w:rsid w:val="00726B4D"/>
    <w:rsid w:val="007843E2"/>
    <w:rsid w:val="007A26CE"/>
    <w:rsid w:val="007F7767"/>
    <w:rsid w:val="00880919"/>
    <w:rsid w:val="008A41D6"/>
    <w:rsid w:val="0095177E"/>
    <w:rsid w:val="00A11DB1"/>
    <w:rsid w:val="00AC372D"/>
    <w:rsid w:val="00B542C5"/>
    <w:rsid w:val="00B570E0"/>
    <w:rsid w:val="00BF2574"/>
    <w:rsid w:val="00D024F1"/>
    <w:rsid w:val="00D05C28"/>
    <w:rsid w:val="00ED5C5E"/>
    <w:rsid w:val="00EF4D9A"/>
    <w:rsid w:val="00F63BC0"/>
    <w:rsid w:val="00F84992"/>
    <w:rsid w:val="00FA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4D9C"/>
  <w15:chartTrackingRefBased/>
  <w15:docId w15:val="{7582432F-C5D2-BE44-89A0-E90579F1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86053">
      <w:bodyDiv w:val="1"/>
      <w:marLeft w:val="0"/>
      <w:marRight w:val="0"/>
      <w:marTop w:val="0"/>
      <w:marBottom w:val="0"/>
      <w:divBdr>
        <w:top w:val="none" w:sz="0" w:space="0" w:color="auto"/>
        <w:left w:val="none" w:sz="0" w:space="0" w:color="auto"/>
        <w:bottom w:val="none" w:sz="0" w:space="0" w:color="auto"/>
        <w:right w:val="none" w:sz="0" w:space="0" w:color="auto"/>
      </w:divBdr>
      <w:divsChild>
        <w:div w:id="1541017885">
          <w:marLeft w:val="0"/>
          <w:marRight w:val="0"/>
          <w:marTop w:val="0"/>
          <w:marBottom w:val="0"/>
          <w:divBdr>
            <w:top w:val="none" w:sz="0" w:space="0" w:color="auto"/>
            <w:left w:val="none" w:sz="0" w:space="0" w:color="auto"/>
            <w:bottom w:val="none" w:sz="0" w:space="0" w:color="auto"/>
            <w:right w:val="none" w:sz="0" w:space="0" w:color="auto"/>
          </w:divBdr>
        </w:div>
        <w:div w:id="195120092">
          <w:marLeft w:val="0"/>
          <w:marRight w:val="0"/>
          <w:marTop w:val="0"/>
          <w:marBottom w:val="0"/>
          <w:divBdr>
            <w:top w:val="none" w:sz="0" w:space="0" w:color="auto"/>
            <w:left w:val="none" w:sz="0" w:space="0" w:color="auto"/>
            <w:bottom w:val="none" w:sz="0" w:space="0" w:color="auto"/>
            <w:right w:val="none" w:sz="0" w:space="0" w:color="auto"/>
          </w:divBdr>
        </w:div>
        <w:div w:id="1326009104">
          <w:marLeft w:val="0"/>
          <w:marRight w:val="0"/>
          <w:marTop w:val="0"/>
          <w:marBottom w:val="0"/>
          <w:divBdr>
            <w:top w:val="none" w:sz="0" w:space="0" w:color="auto"/>
            <w:left w:val="none" w:sz="0" w:space="0" w:color="auto"/>
            <w:bottom w:val="none" w:sz="0" w:space="0" w:color="auto"/>
            <w:right w:val="none" w:sz="0" w:space="0" w:color="auto"/>
          </w:divBdr>
        </w:div>
        <w:div w:id="960918999">
          <w:marLeft w:val="0"/>
          <w:marRight w:val="0"/>
          <w:marTop w:val="0"/>
          <w:marBottom w:val="0"/>
          <w:divBdr>
            <w:top w:val="none" w:sz="0" w:space="0" w:color="auto"/>
            <w:left w:val="none" w:sz="0" w:space="0" w:color="auto"/>
            <w:bottom w:val="none" w:sz="0" w:space="0" w:color="auto"/>
            <w:right w:val="none" w:sz="0" w:space="0" w:color="auto"/>
          </w:divBdr>
        </w:div>
        <w:div w:id="1525244146">
          <w:marLeft w:val="0"/>
          <w:marRight w:val="0"/>
          <w:marTop w:val="0"/>
          <w:marBottom w:val="0"/>
          <w:divBdr>
            <w:top w:val="none" w:sz="0" w:space="0" w:color="auto"/>
            <w:left w:val="none" w:sz="0" w:space="0" w:color="auto"/>
            <w:bottom w:val="none" w:sz="0" w:space="0" w:color="auto"/>
            <w:right w:val="none" w:sz="0" w:space="0" w:color="auto"/>
          </w:divBdr>
        </w:div>
        <w:div w:id="983044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Allen Frederick</dc:creator>
  <cp:keywords/>
  <dc:description/>
  <cp:lastModifiedBy>Microsoft Office User</cp:lastModifiedBy>
  <cp:revision>2</cp:revision>
  <dcterms:created xsi:type="dcterms:W3CDTF">2022-08-17T15:31:00Z</dcterms:created>
  <dcterms:modified xsi:type="dcterms:W3CDTF">2022-08-17T15:31:00Z</dcterms:modified>
</cp:coreProperties>
</file>