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89B8A" w14:textId="77777777" w:rsidR="007D03F0" w:rsidRDefault="007D03F0">
      <w:bookmarkStart w:id="0" w:name="_GoBack"/>
      <w:bookmarkEnd w:id="0"/>
      <w:r>
        <w:t>NCDEAFCS Spring 2016 State Report</w:t>
      </w:r>
    </w:p>
    <w:p w14:paraId="2753BEEC" w14:textId="77777777" w:rsidR="007D03F0" w:rsidRDefault="007D03F0"/>
    <w:p w14:paraId="52D029A4" w14:textId="77777777" w:rsidR="00AB3D62" w:rsidRDefault="00284015">
      <w:r>
        <w:t>The spring Meeting of the North Central Distric</w:t>
      </w:r>
      <w:r w:rsidR="00425DD2">
        <w:t xml:space="preserve">t of the Extension </w:t>
      </w:r>
      <w:r w:rsidR="00ED629C">
        <w:t>Association</w:t>
      </w:r>
      <w:r w:rsidR="00425DD2">
        <w:t xml:space="preserve"> of </w:t>
      </w:r>
      <w:r w:rsidR="00ED629C">
        <w:t>Family</w:t>
      </w:r>
      <w:r w:rsidR="00425DD2">
        <w:t xml:space="preserve"> &amp; Consumer Sciences (NCDEAFCS) was held on March 18, 2016 at </w:t>
      </w:r>
      <w:r w:rsidR="00ED629C">
        <w:t>Kernersville</w:t>
      </w:r>
      <w:r w:rsidR="00DA6728">
        <w:t xml:space="preserve">, NC at the </w:t>
      </w:r>
      <w:r w:rsidR="00ED629C">
        <w:t>Area on Aging facility, 1398 Carrollton Crossing Drive.</w:t>
      </w:r>
      <w:r w:rsidR="002C6060">
        <w:t xml:space="preserve"> </w:t>
      </w:r>
      <w:r w:rsidR="005C049B">
        <w:t>Most mem</w:t>
      </w:r>
      <w:r w:rsidR="004B7F75">
        <w:t>bers were in attendance except Morris White, Geissler Baker</w:t>
      </w:r>
      <w:r w:rsidR="00767460">
        <w:t>, and Phyllis Smith.  Members present included:</w:t>
      </w:r>
      <w:r w:rsidR="00FC37D2">
        <w:t xml:space="preserve"> </w:t>
      </w:r>
      <w:r w:rsidR="007870B5">
        <w:t>Deborah McGiffin, Jamie Lawhon, Debbie Cox, Marilyn Wells, Carolyn Shepherd, Deborah Womack, Sonya Patterson, Jennifer Grable, Carmen Long. Jeannie Leonard, and quest Amber Winslow, the spring Durham County FCS intern.</w:t>
      </w:r>
      <w:r w:rsidR="005C049B">
        <w:t xml:space="preserve"> </w:t>
      </w:r>
      <w:r w:rsidR="007870B5">
        <w:t>The meeting began with approval of the minutes from the fall NCDEAFCS meeting. The treasurer’s report was reviewed</w:t>
      </w:r>
      <w:r w:rsidR="00F420CC">
        <w:t xml:space="preserve"> accounting for the </w:t>
      </w:r>
      <w:r w:rsidR="009023FC">
        <w:t>following</w:t>
      </w:r>
      <w:r w:rsidR="00F420CC">
        <w:t xml:space="preserve"> funds</w:t>
      </w:r>
      <w:r w:rsidR="009023FC">
        <w:t>:</w:t>
      </w:r>
    </w:p>
    <w:p w14:paraId="16DA647A" w14:textId="77777777" w:rsidR="009023FC" w:rsidRDefault="00F420CC">
      <w:r>
        <w:tab/>
        <w:t>Checking</w:t>
      </w:r>
      <w:r>
        <w:tab/>
      </w:r>
      <w:r>
        <w:tab/>
      </w:r>
      <w:r w:rsidR="009023FC">
        <w:t>$</w:t>
      </w:r>
      <w:r>
        <w:t xml:space="preserve"> </w:t>
      </w:r>
      <w:r w:rsidR="009023FC">
        <w:t>2,</w:t>
      </w:r>
      <w:r>
        <w:t>424.10</w:t>
      </w:r>
    </w:p>
    <w:p w14:paraId="534D6560" w14:textId="77777777" w:rsidR="00F420CC" w:rsidRDefault="00F420CC">
      <w:r>
        <w:tab/>
        <w:t>Money Market</w:t>
      </w:r>
      <w:r>
        <w:tab/>
        <w:t xml:space="preserve">   9,347.66</w:t>
      </w:r>
    </w:p>
    <w:p w14:paraId="5B36F189" w14:textId="77777777" w:rsidR="00F420CC" w:rsidRDefault="00F420CC">
      <w:r>
        <w:tab/>
        <w:t>Savings</w:t>
      </w:r>
      <w:r>
        <w:tab/>
      </w:r>
      <w:r>
        <w:tab/>
        <w:t xml:space="preserve">         37.33</w:t>
      </w:r>
    </w:p>
    <w:p w14:paraId="65DCF08E" w14:textId="77777777" w:rsidR="00F420CC" w:rsidRDefault="00F420CC">
      <w:r>
        <w:tab/>
        <w:t>CD</w:t>
      </w:r>
      <w:r>
        <w:tab/>
      </w:r>
      <w:r>
        <w:tab/>
      </w:r>
      <w:r>
        <w:tab/>
        <w:t xml:space="preserve">   6,534.41</w:t>
      </w:r>
    </w:p>
    <w:p w14:paraId="680564FB" w14:textId="77777777" w:rsidR="00F420CC" w:rsidRDefault="00F420CC">
      <w:r>
        <w:tab/>
        <w:t>Total</w:t>
      </w:r>
      <w:r>
        <w:tab/>
      </w:r>
      <w:r>
        <w:tab/>
      </w:r>
      <w:r>
        <w:tab/>
        <w:t>$18,343.50</w:t>
      </w:r>
    </w:p>
    <w:p w14:paraId="31FFD284" w14:textId="77777777" w:rsidR="007D03F0" w:rsidRDefault="007D03F0"/>
    <w:p w14:paraId="3E3BE9EB" w14:textId="77777777" w:rsidR="00F72FA5" w:rsidRDefault="00F420CC">
      <w:r>
        <w:t>Commit</w:t>
      </w:r>
      <w:r w:rsidR="00F72FA5">
        <w:t>tee reports yielded the following information.:</w:t>
      </w:r>
    </w:p>
    <w:p w14:paraId="1B89BFA7" w14:textId="77777777" w:rsidR="00F72FA5" w:rsidRDefault="00860D9F" w:rsidP="00F72FA5">
      <w:pPr>
        <w:ind w:firstLine="720"/>
      </w:pPr>
      <w:r>
        <w:sym w:font="Symbol" w:char="F0B7"/>
      </w:r>
      <w:r w:rsidR="00F420CC">
        <w:t xml:space="preserve">Marilyn Wells did bring up Geissler Baker’s pending retirement planned for April, all </w:t>
      </w:r>
    </w:p>
    <w:p w14:paraId="0E8A36FF" w14:textId="77777777" w:rsidR="00F420CC" w:rsidRDefault="00F420CC" w:rsidP="00F72FA5">
      <w:pPr>
        <w:ind w:firstLine="720"/>
      </w:pPr>
      <w:r>
        <w:t xml:space="preserve">though a retirement reception had not yet been scheduled. </w:t>
      </w:r>
    </w:p>
    <w:p w14:paraId="676C997E" w14:textId="77777777" w:rsidR="00F72FA5" w:rsidRDefault="00860D9F" w:rsidP="00F72FA5">
      <w:pPr>
        <w:ind w:firstLine="720"/>
      </w:pPr>
      <w:r>
        <w:sym w:font="Symbol" w:char="F0B7"/>
      </w:r>
      <w:r w:rsidR="00F72FA5">
        <w:t xml:space="preserve">Carmen Long brought up the success passage of the recent NC Connect $2 billion bond, </w:t>
      </w:r>
      <w:r w:rsidR="00F72FA5">
        <w:tab/>
        <w:t xml:space="preserve">but stated there could be some legal complications pending an investigation about how </w:t>
      </w:r>
    </w:p>
    <w:p w14:paraId="4C497434" w14:textId="77777777" w:rsidR="00F72FA5" w:rsidRDefault="00F72FA5" w:rsidP="00F72FA5">
      <w:pPr>
        <w:ind w:firstLine="720"/>
      </w:pPr>
      <w:r>
        <w:t>the bond was promoted by government officials prior to its passage.</w:t>
      </w:r>
    </w:p>
    <w:p w14:paraId="38FBCB47" w14:textId="77777777" w:rsidR="007D03F0" w:rsidRDefault="007D03F0" w:rsidP="007D03F0"/>
    <w:p w14:paraId="2EB23B36" w14:textId="77777777" w:rsidR="007D03F0" w:rsidRDefault="007D03F0" w:rsidP="007D03F0">
      <w:r>
        <w:t>Old business: none was discussed</w:t>
      </w:r>
    </w:p>
    <w:p w14:paraId="069646FC" w14:textId="77777777" w:rsidR="00860D9F" w:rsidRDefault="00860D9F" w:rsidP="007D03F0">
      <w:pPr>
        <w:ind w:firstLine="720"/>
      </w:pPr>
    </w:p>
    <w:p w14:paraId="4E2DE625" w14:textId="77777777" w:rsidR="00860D9F" w:rsidRDefault="00860D9F" w:rsidP="00860D9F">
      <w:r>
        <w:t>New business:</w:t>
      </w:r>
    </w:p>
    <w:p w14:paraId="51E306E9" w14:textId="77777777" w:rsidR="00860D9F" w:rsidRDefault="00860D9F" w:rsidP="00860D9F">
      <w:r>
        <w:tab/>
      </w:r>
      <w:r w:rsidR="007D03F0">
        <w:sym w:font="Symbol" w:char="F0B7"/>
      </w:r>
      <w:r>
        <w:t xml:space="preserve">Carmen Long </w:t>
      </w:r>
      <w:r w:rsidR="007D03F0">
        <w:t>briefly discussed a</w:t>
      </w:r>
      <w:r>
        <w:t xml:space="preserve"> recent conference call with Dr. Mike Yoder and the </w:t>
      </w:r>
    </w:p>
    <w:p w14:paraId="0D8D00F3" w14:textId="77777777" w:rsidR="00860D9F" w:rsidRDefault="00860D9F" w:rsidP="00860D9F">
      <w:r>
        <w:tab/>
        <w:t>executive NCEAFCS board. She also emphasized that FCS le</w:t>
      </w:r>
      <w:r w:rsidR="007D03F0">
        <w:t>adership to ECA</w:t>
      </w:r>
      <w:r>
        <w:t xml:space="preserve"> was still </w:t>
      </w:r>
    </w:p>
    <w:p w14:paraId="756A17C2" w14:textId="77777777" w:rsidR="00860D9F" w:rsidRDefault="00860D9F" w:rsidP="00860D9F">
      <w:r>
        <w:tab/>
        <w:t>under debate.  The state staff is planning to implement a “</w:t>
      </w:r>
      <w:r w:rsidR="007D03F0">
        <w:t>master vo</w:t>
      </w:r>
      <w:r>
        <w:t>lunteer”</w:t>
      </w:r>
    </w:p>
    <w:p w14:paraId="021E5123" w14:textId="77777777" w:rsidR="007D03F0" w:rsidRDefault="00860D9F" w:rsidP="007D03F0">
      <w:pPr>
        <w:ind w:left="720"/>
      </w:pPr>
      <w:r>
        <w:t xml:space="preserve">program </w:t>
      </w:r>
      <w:r w:rsidR="007D03F0">
        <w:t xml:space="preserve">other than the Master Food Volunteer program </w:t>
      </w:r>
      <w:r>
        <w:t>that ECA members can participate in and get training in subject matter</w:t>
      </w:r>
      <w:r w:rsidR="007D03F0">
        <w:t xml:space="preserve"> for</w:t>
      </w:r>
      <w:r>
        <w:t xml:space="preserve"> </w:t>
      </w:r>
      <w:r w:rsidR="007D03F0">
        <w:t>dissemination</w:t>
      </w:r>
      <w:r>
        <w:t xml:space="preserve"> </w:t>
      </w:r>
      <w:r w:rsidR="007D03F0">
        <w:t xml:space="preserve">in their respective communities.  </w:t>
      </w:r>
      <w:r>
        <w:t>Agents expressed concer</w:t>
      </w:r>
      <w:r w:rsidR="007D03F0">
        <w:t>ns on keeping ECA relevant, but also respecting their past and current contributions to county FCS programs.</w:t>
      </w:r>
    </w:p>
    <w:p w14:paraId="601B4F4E" w14:textId="77777777" w:rsidR="007D03F0" w:rsidRDefault="007D03F0" w:rsidP="007D03F0">
      <w:pPr>
        <w:ind w:firstLine="720"/>
      </w:pPr>
      <w:r>
        <w:sym w:font="Symbol" w:char="F0B7"/>
      </w:r>
      <w:r>
        <w:t>Deborah Womack brought up officer positions for the coming year.  It was decided</w:t>
      </w:r>
    </w:p>
    <w:p w14:paraId="12BE47E5" w14:textId="77777777" w:rsidR="007D03F0" w:rsidRDefault="007D03F0" w:rsidP="007D03F0">
      <w:pPr>
        <w:ind w:firstLine="720"/>
      </w:pPr>
      <w:r>
        <w:t>that creating a slate of 2017 officers should be tabled until after the 2016 NCEAFCS state</w:t>
      </w:r>
    </w:p>
    <w:p w14:paraId="28D8DD88" w14:textId="77777777" w:rsidR="007D03F0" w:rsidRDefault="007D03F0" w:rsidP="007D03F0">
      <w:pPr>
        <w:ind w:firstLine="720"/>
      </w:pPr>
      <w:r>
        <w:t>conference and until to new CES staffing plan is implemented fully, giving the district</w:t>
      </w:r>
    </w:p>
    <w:p w14:paraId="22B76CDF" w14:textId="77777777" w:rsidR="007D03F0" w:rsidRDefault="007D03F0" w:rsidP="007D03F0">
      <w:pPr>
        <w:ind w:firstLine="720"/>
      </w:pPr>
      <w:r>
        <w:t>an idea of who and how my agents would be available to hold office.</w:t>
      </w:r>
    </w:p>
    <w:p w14:paraId="71D85EE8" w14:textId="77777777" w:rsidR="007D03F0" w:rsidRDefault="007D03F0" w:rsidP="007D03F0"/>
    <w:p w14:paraId="14BDD774" w14:textId="77777777" w:rsidR="007D03F0" w:rsidRDefault="007D03F0" w:rsidP="007D03F0">
      <w:r>
        <w:t>Professional development:</w:t>
      </w:r>
    </w:p>
    <w:p w14:paraId="51FF49A4" w14:textId="77777777" w:rsidR="007D03F0" w:rsidRDefault="007D03F0" w:rsidP="007D03F0">
      <w:r>
        <w:tab/>
        <w:t>Deborah McGiffin demonstrated how to use Poll Everywhere, a cell phone app</w:t>
      </w:r>
    </w:p>
    <w:p w14:paraId="49B903E0" w14:textId="77777777" w:rsidR="007D03F0" w:rsidRDefault="007D03F0" w:rsidP="007D03F0">
      <w:r>
        <w:tab/>
        <w:t>that can be useful fro engaging audience and retrieving program evaluation data.</w:t>
      </w:r>
    </w:p>
    <w:p w14:paraId="59D68669" w14:textId="77777777" w:rsidR="00A51D4F" w:rsidRDefault="007D03F0" w:rsidP="007D03F0">
      <w:r>
        <w:tab/>
        <w:t>A tour of Korner’</w:t>
      </w:r>
      <w:r w:rsidR="00A51D4F">
        <w:t>s Folly, a 19</w:t>
      </w:r>
      <w:r w:rsidR="00A51D4F" w:rsidRPr="00A51D4F">
        <w:rPr>
          <w:vertAlign w:val="superscript"/>
        </w:rPr>
        <w:t>th</w:t>
      </w:r>
      <w:r w:rsidR="00A51D4F">
        <w:t xml:space="preserve"> century home built to show case the owner’s </w:t>
      </w:r>
    </w:p>
    <w:p w14:paraId="15EF426A" w14:textId="77777777" w:rsidR="00A51D4F" w:rsidRDefault="00A51D4F" w:rsidP="007D03F0">
      <w:r>
        <w:tab/>
        <w:t>Interior design business, concluded the spring NCDEAFCS Meeting.</w:t>
      </w:r>
    </w:p>
    <w:p w14:paraId="16D38EF0" w14:textId="77777777" w:rsidR="00860D9F" w:rsidRDefault="00860D9F" w:rsidP="00860D9F"/>
    <w:sectPr w:rsidR="00860D9F" w:rsidSect="00F1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15"/>
    <w:rsid w:val="00284015"/>
    <w:rsid w:val="002C6060"/>
    <w:rsid w:val="00425DD2"/>
    <w:rsid w:val="004B7F75"/>
    <w:rsid w:val="005C049B"/>
    <w:rsid w:val="00767460"/>
    <w:rsid w:val="007870B5"/>
    <w:rsid w:val="007D03F0"/>
    <w:rsid w:val="00860D9F"/>
    <w:rsid w:val="009023FC"/>
    <w:rsid w:val="00A51D4F"/>
    <w:rsid w:val="00DA6728"/>
    <w:rsid w:val="00E24F12"/>
    <w:rsid w:val="00E436DB"/>
    <w:rsid w:val="00ED629C"/>
    <w:rsid w:val="00F11B2D"/>
    <w:rsid w:val="00F420CC"/>
    <w:rsid w:val="00F72FA5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B0C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McGiffin</dc:creator>
  <cp:keywords/>
  <dc:description/>
  <cp:lastModifiedBy>Microsoft Office User</cp:lastModifiedBy>
  <cp:revision>2</cp:revision>
  <dcterms:created xsi:type="dcterms:W3CDTF">2016-06-13T18:43:00Z</dcterms:created>
  <dcterms:modified xsi:type="dcterms:W3CDTF">2016-06-13T18:43:00Z</dcterms:modified>
</cp:coreProperties>
</file>