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1BF34" w14:textId="77777777" w:rsidR="00224CC4" w:rsidRDefault="00D52BB5" w:rsidP="00224CC4">
      <w:r>
        <w:rPr>
          <w:noProof/>
          <w:lang w:eastAsia="en-US"/>
        </w:rPr>
        <w:drawing>
          <wp:inline distT="0" distB="0" distL="0" distR="0" wp14:anchorId="5301005B" wp14:editId="68779552">
            <wp:extent cx="5486400" cy="1264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B780" w14:textId="77777777" w:rsidR="00224CC4" w:rsidRDefault="00224CC4" w:rsidP="00224CC4"/>
    <w:p w14:paraId="15DD5F43" w14:textId="73C0E915" w:rsidR="00D52BB5" w:rsidRPr="00224CC4" w:rsidRDefault="00224CC4" w:rsidP="00224CC4">
      <w:pPr>
        <w:pStyle w:val="Heading1"/>
        <w:rPr>
          <w:rFonts w:asciiTheme="minorHAnsi" w:hAnsiTheme="minorHAnsi"/>
        </w:rPr>
      </w:pPr>
      <w:r w:rsidRPr="00224CC4">
        <w:rPr>
          <w:rFonts w:asciiTheme="minorHAnsi" w:hAnsiTheme="minorHAnsi"/>
        </w:rPr>
        <w:t>2016</w:t>
      </w:r>
      <w:r w:rsidR="00D52BB5" w:rsidRPr="00224CC4">
        <w:rPr>
          <w:rFonts w:asciiTheme="minorHAnsi" w:hAnsiTheme="minorHAnsi"/>
        </w:rPr>
        <w:t xml:space="preserve"> Northeast District Annual Report</w:t>
      </w:r>
    </w:p>
    <w:p w14:paraId="4EC289C7" w14:textId="77777777" w:rsidR="00D70938" w:rsidRPr="00224CC4" w:rsidRDefault="00D70938" w:rsidP="00D52BB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111246F" w14:textId="2A70504B" w:rsidR="00224CC4" w:rsidRPr="00224CC4" w:rsidRDefault="00224CC4" w:rsidP="00224CC4">
      <w:pPr>
        <w:rPr>
          <w:rFonts w:cs="Times New Roman"/>
          <w:lang w:eastAsia="en-US"/>
        </w:rPr>
      </w:pPr>
      <w:r w:rsidRPr="00224CC4">
        <w:rPr>
          <w:rFonts w:cs="Arial"/>
          <w:bCs/>
          <w:color w:val="000000"/>
          <w:lang w:eastAsia="en-US"/>
        </w:rPr>
        <w:t>The Northeast district membership</w:t>
      </w:r>
      <w:r>
        <w:rPr>
          <w:rFonts w:cs="Arial"/>
          <w:bCs/>
          <w:color w:val="000000"/>
          <w:lang w:eastAsia="en-US"/>
        </w:rPr>
        <w:t>’</w:t>
      </w:r>
      <w:r w:rsidRPr="00224CC4">
        <w:rPr>
          <w:rFonts w:cs="Arial"/>
          <w:bCs/>
          <w:color w:val="000000"/>
          <w:lang w:eastAsia="en-US"/>
        </w:rPr>
        <w:t xml:space="preserve">s current tally is </w:t>
      </w:r>
      <w:r>
        <w:rPr>
          <w:rFonts w:cs="Arial"/>
          <w:bCs/>
          <w:color w:val="000000"/>
          <w:lang w:eastAsia="en-US"/>
        </w:rPr>
        <w:t>11</w:t>
      </w:r>
      <w:r w:rsidR="008423BE">
        <w:rPr>
          <w:rFonts w:cs="Arial"/>
          <w:color w:val="000000"/>
          <w:lang w:eastAsia="en-US"/>
        </w:rPr>
        <w:t xml:space="preserve"> active and 9 retiree members. As of June 14</w:t>
      </w:r>
      <w:r w:rsidR="008423BE" w:rsidRPr="008423BE">
        <w:rPr>
          <w:rFonts w:cs="Arial"/>
          <w:color w:val="000000"/>
          <w:vertAlign w:val="superscript"/>
          <w:lang w:eastAsia="en-US"/>
        </w:rPr>
        <w:t>th</w:t>
      </w:r>
      <w:r w:rsidR="008423BE">
        <w:rPr>
          <w:rFonts w:cs="Arial"/>
          <w:color w:val="000000"/>
          <w:lang w:eastAsia="en-US"/>
        </w:rPr>
        <w:t xml:space="preserve"> we do not have agents in Hyde/</w:t>
      </w:r>
      <w:proofErr w:type="spellStart"/>
      <w:r w:rsidR="008423BE">
        <w:rPr>
          <w:rFonts w:cs="Arial"/>
          <w:color w:val="000000"/>
          <w:lang w:eastAsia="en-US"/>
        </w:rPr>
        <w:t>Beautfort</w:t>
      </w:r>
      <w:proofErr w:type="spellEnd"/>
      <w:r w:rsidR="008423BE">
        <w:rPr>
          <w:rFonts w:cs="Arial"/>
          <w:color w:val="000000"/>
          <w:lang w:eastAsia="en-US"/>
        </w:rPr>
        <w:t xml:space="preserve">, Pasquotank, or Wake counties. </w:t>
      </w:r>
    </w:p>
    <w:p w14:paraId="1F160D4D" w14:textId="3D45D00E" w:rsidR="00224CC4" w:rsidRPr="00224CC4" w:rsidRDefault="00224CC4" w:rsidP="00224CC4">
      <w:pPr>
        <w:pStyle w:val="Heading2"/>
        <w:rPr>
          <w:rFonts w:asciiTheme="minorHAnsi" w:hAnsiTheme="minorHAnsi" w:cs="Times New Roman"/>
          <w:lang w:eastAsia="en-US"/>
        </w:rPr>
      </w:pPr>
      <w:r w:rsidRPr="00224CC4">
        <w:rPr>
          <w:rFonts w:asciiTheme="minorHAnsi" w:hAnsiTheme="minorHAnsi"/>
          <w:lang w:eastAsia="en-US"/>
        </w:rPr>
        <w:t>District Business Meetings:</w:t>
      </w:r>
    </w:p>
    <w:p w14:paraId="3F1237A4" w14:textId="1DEA7B7A" w:rsidR="00224CC4" w:rsidRPr="00224CC4" w:rsidRDefault="00224CC4" w:rsidP="00224CC4">
      <w:pPr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>The Falling meeting was held on October 2nd, 2015 at the Ramada Inn Kill Devil Hills</w:t>
      </w:r>
      <w:r w:rsidRPr="00224CC4">
        <w:rPr>
          <w:rFonts w:cs="Times New Roman"/>
          <w:lang w:eastAsia="en-US"/>
        </w:rPr>
        <w:t xml:space="preserve">. Here president Stacey </w:t>
      </w:r>
      <w:proofErr w:type="spellStart"/>
      <w:r w:rsidRPr="00224CC4">
        <w:rPr>
          <w:rFonts w:cs="Times New Roman"/>
          <w:lang w:eastAsia="en-US"/>
        </w:rPr>
        <w:t>Midgett</w:t>
      </w:r>
      <w:proofErr w:type="spellEnd"/>
      <w:r w:rsidRPr="00224CC4">
        <w:rPr>
          <w:rFonts w:cs="Times New Roman"/>
          <w:lang w:eastAsia="en-US"/>
        </w:rPr>
        <w:t xml:space="preserve"> led us in </w:t>
      </w:r>
      <w:r w:rsidRPr="00224CC4">
        <w:rPr>
          <w:rFonts w:cs="Arial"/>
          <w:color w:val="000000"/>
          <w:lang w:eastAsia="en-US"/>
        </w:rPr>
        <w:t xml:space="preserve">State Planning </w:t>
      </w:r>
    </w:p>
    <w:p w14:paraId="03B2463E" w14:textId="77777777" w:rsidR="00224CC4" w:rsidRPr="00224CC4" w:rsidRDefault="00224CC4" w:rsidP="00224CC4">
      <w:pPr>
        <w:rPr>
          <w:rFonts w:eastAsia="Times New Roman" w:cs="Times New Roman"/>
          <w:lang w:eastAsia="en-US"/>
        </w:rPr>
      </w:pPr>
    </w:p>
    <w:p w14:paraId="3622E462" w14:textId="3A9591DB" w:rsidR="00224CC4" w:rsidRPr="00224CC4" w:rsidRDefault="00224CC4" w:rsidP="00224CC4">
      <w:pPr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>The spring meeting was held January 8</w:t>
      </w:r>
      <w:r w:rsidRPr="00224CC4">
        <w:rPr>
          <w:rFonts w:cs="Arial"/>
          <w:color w:val="000000"/>
          <w:vertAlign w:val="superscript"/>
          <w:lang w:eastAsia="en-US"/>
        </w:rPr>
        <w:t>th</w:t>
      </w:r>
      <w:r w:rsidRPr="00224CC4">
        <w:rPr>
          <w:rFonts w:cs="Arial"/>
          <w:color w:val="000000"/>
          <w:lang w:eastAsia="en-US"/>
        </w:rPr>
        <w:t xml:space="preserve">, 2016 at the </w:t>
      </w:r>
      <w:proofErr w:type="spellStart"/>
      <w:r w:rsidRPr="00224CC4">
        <w:rPr>
          <w:rFonts w:cs="Arial"/>
          <w:color w:val="000000"/>
          <w:lang w:eastAsia="en-US"/>
        </w:rPr>
        <w:t>Tyerrl</w:t>
      </w:r>
      <w:proofErr w:type="spellEnd"/>
      <w:r w:rsidRPr="00224CC4">
        <w:rPr>
          <w:rFonts w:cs="Arial"/>
          <w:color w:val="000000"/>
          <w:lang w:eastAsia="en-US"/>
        </w:rPr>
        <w:t xml:space="preserve"> County Extension Office hosted by Dee Furlough where state meeting planning was continued and we held Celebration of Life for Stacey who is expecting her son in February. </w:t>
      </w:r>
    </w:p>
    <w:p w14:paraId="29DB2DA6" w14:textId="02DCE930" w:rsidR="00224CC4" w:rsidRPr="00224CC4" w:rsidRDefault="00224CC4" w:rsidP="00224CC4">
      <w:pPr>
        <w:pStyle w:val="Heading2"/>
        <w:rPr>
          <w:rFonts w:asciiTheme="minorHAnsi" w:hAnsiTheme="minorHAnsi" w:cs="Times New Roman"/>
          <w:lang w:eastAsia="en-US"/>
        </w:rPr>
      </w:pPr>
      <w:r w:rsidRPr="00224CC4">
        <w:rPr>
          <w:rFonts w:asciiTheme="minorHAnsi" w:hAnsiTheme="minorHAnsi"/>
          <w:lang w:eastAsia="en-US"/>
        </w:rPr>
        <w:t>Agents:</w:t>
      </w:r>
    </w:p>
    <w:p w14:paraId="27FB2F3A" w14:textId="153BE49C" w:rsidR="00224CC4" w:rsidRPr="00224CC4" w:rsidRDefault="00224CC4" w:rsidP="00224CC4">
      <w:pPr>
        <w:rPr>
          <w:rFonts w:cs="Arial"/>
          <w:color w:val="000000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In 2015 and 2016 the Northeast welcomed lots of new agents! We are glad to have an almost packed house with the following additions to our family: </w:t>
      </w:r>
    </w:p>
    <w:p w14:paraId="5872F47F" w14:textId="6A4F9AAF" w:rsidR="00224CC4" w:rsidRPr="00224CC4" w:rsidRDefault="00224CC4" w:rsidP="00224CC4">
      <w:pPr>
        <w:ind w:firstLine="720"/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11/2/15 Jayne </w:t>
      </w:r>
      <w:proofErr w:type="spellStart"/>
      <w:r w:rsidRPr="00224CC4">
        <w:rPr>
          <w:rFonts w:cs="Arial"/>
          <w:color w:val="000000"/>
          <w:lang w:eastAsia="en-US"/>
        </w:rPr>
        <w:t>McBurney</w:t>
      </w:r>
      <w:proofErr w:type="spellEnd"/>
      <w:r w:rsidRPr="00224CC4">
        <w:rPr>
          <w:rFonts w:cs="Arial"/>
          <w:color w:val="000000"/>
          <w:lang w:eastAsia="en-US"/>
        </w:rPr>
        <w:t xml:space="preserve">, Edgecombe/Nash FCS Agent </w:t>
      </w:r>
    </w:p>
    <w:p w14:paraId="4D1A9902" w14:textId="77777777" w:rsidR="00224CC4" w:rsidRPr="00224CC4" w:rsidRDefault="00224CC4" w:rsidP="00224CC4">
      <w:pPr>
        <w:ind w:firstLine="720"/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7/6/15 Helen </w:t>
      </w:r>
      <w:proofErr w:type="spellStart"/>
      <w:r w:rsidRPr="00224CC4">
        <w:rPr>
          <w:rFonts w:cs="Arial"/>
          <w:color w:val="000000"/>
          <w:lang w:eastAsia="en-US"/>
        </w:rPr>
        <w:t>Eure</w:t>
      </w:r>
      <w:proofErr w:type="spellEnd"/>
      <w:r w:rsidRPr="00224CC4">
        <w:rPr>
          <w:rFonts w:cs="Arial"/>
          <w:color w:val="000000"/>
          <w:lang w:eastAsia="en-US"/>
        </w:rPr>
        <w:t xml:space="preserve"> Gates, County CED</w:t>
      </w:r>
    </w:p>
    <w:p w14:paraId="106CB8A6" w14:textId="22D53E39" w:rsidR="00224CC4" w:rsidRPr="00224CC4" w:rsidRDefault="00224CC4" w:rsidP="00224CC4">
      <w:pPr>
        <w:ind w:firstLine="720"/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>9/1/</w:t>
      </w:r>
      <w:r w:rsidR="009518F6">
        <w:rPr>
          <w:rFonts w:cs="Arial"/>
          <w:color w:val="000000"/>
          <w:lang w:eastAsia="en-US"/>
        </w:rPr>
        <w:t>15</w:t>
      </w:r>
      <w:bookmarkStart w:id="0" w:name="_GoBack"/>
      <w:bookmarkEnd w:id="0"/>
      <w:r w:rsidRPr="00224CC4">
        <w:rPr>
          <w:rFonts w:cs="Arial"/>
          <w:color w:val="000000"/>
          <w:lang w:eastAsia="en-US"/>
        </w:rPr>
        <w:t xml:space="preserve"> Leigh </w:t>
      </w:r>
      <w:proofErr w:type="spellStart"/>
      <w:r w:rsidRPr="00224CC4">
        <w:rPr>
          <w:rFonts w:cs="Arial"/>
          <w:color w:val="000000"/>
          <w:lang w:eastAsia="en-US"/>
        </w:rPr>
        <w:t>Guth</w:t>
      </w:r>
      <w:proofErr w:type="spellEnd"/>
      <w:r w:rsidRPr="00224CC4">
        <w:rPr>
          <w:rFonts w:cs="Arial"/>
          <w:color w:val="000000"/>
          <w:lang w:eastAsia="en-US"/>
        </w:rPr>
        <w:t>, Pitt County CED</w:t>
      </w:r>
    </w:p>
    <w:p w14:paraId="35F46064" w14:textId="77777777" w:rsidR="00224CC4" w:rsidRPr="00224CC4" w:rsidRDefault="00224CC4" w:rsidP="00224CC4">
      <w:pPr>
        <w:ind w:firstLine="720"/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11/16/15 EB Odom, North Hampton, Halifax FCS Agent </w:t>
      </w:r>
    </w:p>
    <w:p w14:paraId="7B22BCFB" w14:textId="6FEA78C1" w:rsidR="00224CC4" w:rsidRDefault="00224CC4" w:rsidP="00224CC4">
      <w:pPr>
        <w:ind w:firstLine="720"/>
        <w:rPr>
          <w:rFonts w:cs="Arial"/>
          <w:color w:val="000000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7/6/15 Whitney Watson, </w:t>
      </w:r>
      <w:proofErr w:type="spellStart"/>
      <w:r w:rsidRPr="00224CC4">
        <w:rPr>
          <w:rFonts w:cs="Arial"/>
          <w:color w:val="000000"/>
          <w:lang w:eastAsia="en-US"/>
        </w:rPr>
        <w:t>Berti</w:t>
      </w:r>
      <w:proofErr w:type="spellEnd"/>
      <w:r w:rsidRPr="00224CC4">
        <w:rPr>
          <w:rFonts w:cs="Arial"/>
          <w:color w:val="000000"/>
          <w:lang w:eastAsia="en-US"/>
        </w:rPr>
        <w:t xml:space="preserve">, Martin FCS Agent </w:t>
      </w:r>
    </w:p>
    <w:p w14:paraId="31C517E0" w14:textId="513E097E" w:rsidR="008423BE" w:rsidRPr="00224CC4" w:rsidRDefault="008423BE" w:rsidP="00224CC4">
      <w:pPr>
        <w:ind w:firstLine="720"/>
        <w:rPr>
          <w:rFonts w:cs="Times New Roman"/>
          <w:lang w:eastAsia="en-US"/>
        </w:rPr>
      </w:pPr>
      <w:r>
        <w:rPr>
          <w:rFonts w:cs="Arial"/>
          <w:color w:val="000000"/>
          <w:lang w:eastAsia="en-US"/>
        </w:rPr>
        <w:t xml:space="preserve">2/20/16 Dominque Simon, Franklin, Warren FCS Agent </w:t>
      </w:r>
    </w:p>
    <w:p w14:paraId="7EB8F585" w14:textId="77777777" w:rsidR="00224CC4" w:rsidRPr="00224CC4" w:rsidRDefault="00224CC4" w:rsidP="00224CC4">
      <w:pPr>
        <w:rPr>
          <w:rFonts w:eastAsia="Times New Roman" w:cs="Times New Roman"/>
          <w:lang w:eastAsia="en-US"/>
        </w:rPr>
      </w:pPr>
    </w:p>
    <w:p w14:paraId="18AFF7C3" w14:textId="56C2921A" w:rsidR="00224CC4" w:rsidRPr="00224CC4" w:rsidRDefault="00224CC4" w:rsidP="00224CC4">
      <w:pPr>
        <w:rPr>
          <w:rFonts w:cs="Arial"/>
          <w:bCs/>
          <w:color w:val="000000"/>
          <w:lang w:eastAsia="en-US"/>
        </w:rPr>
      </w:pPr>
      <w:r w:rsidRPr="00224CC4">
        <w:rPr>
          <w:rFonts w:cs="Arial"/>
          <w:bCs/>
          <w:color w:val="000000"/>
          <w:lang w:eastAsia="en-US"/>
        </w:rPr>
        <w:t xml:space="preserve">However in the past year we did loose a few members to new opportunities: </w:t>
      </w:r>
    </w:p>
    <w:p w14:paraId="31C0C4D7" w14:textId="77777777" w:rsidR="00224CC4" w:rsidRPr="00224CC4" w:rsidRDefault="00224CC4" w:rsidP="008423BE">
      <w:pPr>
        <w:ind w:firstLine="720"/>
        <w:rPr>
          <w:rFonts w:cs="Times New Roman"/>
          <w:lang w:eastAsia="en-US"/>
        </w:rPr>
      </w:pPr>
      <w:proofErr w:type="spellStart"/>
      <w:r w:rsidRPr="00224CC4">
        <w:rPr>
          <w:rFonts w:cs="Arial"/>
          <w:color w:val="000000"/>
          <w:lang w:eastAsia="en-US"/>
        </w:rPr>
        <w:t>Verlene</w:t>
      </w:r>
      <w:proofErr w:type="spellEnd"/>
      <w:r w:rsidRPr="00224CC4">
        <w:rPr>
          <w:rFonts w:cs="Arial"/>
          <w:color w:val="000000"/>
          <w:lang w:eastAsia="en-US"/>
        </w:rPr>
        <w:t xml:space="preserve"> Stephenson retired 9/31/2015</w:t>
      </w:r>
    </w:p>
    <w:p w14:paraId="14259E43" w14:textId="77777777" w:rsidR="00224CC4" w:rsidRPr="00224CC4" w:rsidRDefault="00224CC4" w:rsidP="008423BE">
      <w:pPr>
        <w:ind w:firstLine="720"/>
        <w:rPr>
          <w:rFonts w:cs="Times New Roman"/>
          <w:lang w:eastAsia="en-US"/>
        </w:rPr>
      </w:pPr>
      <w:r w:rsidRPr="00224CC4">
        <w:rPr>
          <w:rFonts w:cs="Arial"/>
          <w:color w:val="000000"/>
          <w:lang w:eastAsia="en-US"/>
        </w:rPr>
        <w:t xml:space="preserve">Stacey </w:t>
      </w:r>
      <w:proofErr w:type="spellStart"/>
      <w:r w:rsidRPr="00224CC4">
        <w:rPr>
          <w:rFonts w:cs="Arial"/>
          <w:color w:val="000000"/>
          <w:lang w:eastAsia="en-US"/>
        </w:rPr>
        <w:t>Midgett</w:t>
      </w:r>
      <w:proofErr w:type="spellEnd"/>
      <w:r w:rsidRPr="00224CC4">
        <w:rPr>
          <w:rFonts w:cs="Arial"/>
          <w:color w:val="000000"/>
          <w:lang w:eastAsia="en-US"/>
        </w:rPr>
        <w:t xml:space="preserve"> resigned Jan 31st- leaving to stay home with baby </w:t>
      </w:r>
    </w:p>
    <w:p w14:paraId="7D9DF383" w14:textId="77777777" w:rsidR="00B00F50" w:rsidRPr="00224CC4" w:rsidRDefault="00B00F50" w:rsidP="00B00F5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6F08AF" w14:textId="77777777" w:rsidR="00B60524" w:rsidRPr="00224CC4" w:rsidRDefault="00B60524" w:rsidP="00D52BB5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313668" w14:textId="48C87F25" w:rsidR="00D52BB5" w:rsidRPr="00224CC4" w:rsidRDefault="00D52BB5" w:rsidP="00D52BB5"/>
    <w:sectPr w:rsidR="00D52BB5" w:rsidRPr="00224CC4" w:rsidSect="009D06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B5"/>
    <w:rsid w:val="00224CC4"/>
    <w:rsid w:val="00405CE3"/>
    <w:rsid w:val="00474EE3"/>
    <w:rsid w:val="00550B59"/>
    <w:rsid w:val="00672C06"/>
    <w:rsid w:val="00782573"/>
    <w:rsid w:val="00824D80"/>
    <w:rsid w:val="008423BE"/>
    <w:rsid w:val="00892BF4"/>
    <w:rsid w:val="009518F6"/>
    <w:rsid w:val="009D0626"/>
    <w:rsid w:val="00AA7F93"/>
    <w:rsid w:val="00AD4325"/>
    <w:rsid w:val="00B00F50"/>
    <w:rsid w:val="00B60524"/>
    <w:rsid w:val="00D52BB5"/>
    <w:rsid w:val="00D70938"/>
    <w:rsid w:val="00E76FE0"/>
    <w:rsid w:val="00F43389"/>
    <w:rsid w:val="00FA54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2043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C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B5"/>
    <w:rPr>
      <w:rFonts w:ascii="Lucida Grande" w:hAnsi="Lucida Grande"/>
      <w:sz w:val="18"/>
      <w:szCs w:val="18"/>
    </w:rPr>
  </w:style>
  <w:style w:type="character" w:customStyle="1" w:styleId="il">
    <w:name w:val="il"/>
    <w:basedOn w:val="DefaultParagraphFont"/>
    <w:rsid w:val="00B00F50"/>
  </w:style>
  <w:style w:type="paragraph" w:styleId="NormalWeb">
    <w:name w:val="Normal (Web)"/>
    <w:basedOn w:val="Normal"/>
    <w:uiPriority w:val="99"/>
    <w:semiHidden/>
    <w:unhideWhenUsed/>
    <w:rsid w:val="00224CC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24CC4"/>
    <w:rPr>
      <w:rFonts w:asciiTheme="majorHAnsi" w:eastAsiaTheme="majorEastAsia" w:hAnsiTheme="majorHAnsi" w:cstheme="majorBidi"/>
      <w:b/>
      <w:bCs/>
      <w:color w:val="51A6C2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4CC4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CC4"/>
    <w:rPr>
      <w:rFonts w:asciiTheme="majorHAnsi" w:eastAsiaTheme="majorEastAsia" w:hAnsiTheme="majorHAnsi" w:cstheme="majorBidi"/>
      <w:color w:val="9C4805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24CC4"/>
    <w:rPr>
      <w:rFonts w:asciiTheme="majorHAnsi" w:eastAsiaTheme="majorEastAsia" w:hAnsiTheme="majorHAnsi" w:cstheme="majorBidi"/>
      <w:b/>
      <w:bCs/>
      <w:color w:val="327890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ummer">
  <a:themeElements>
    <a:clrScheme name="Sum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2016 Northeast District Annual Report</vt:lpstr>
      <vt:lpstr>    District Business Meetings:</vt:lpstr>
      <vt:lpstr>    Agents:</vt:lpstr>
    </vt:vector>
  </TitlesOfParts>
  <Company>NCCES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Morris</dc:creator>
  <cp:keywords/>
  <dc:description/>
  <cp:lastModifiedBy>Microsoft Office User</cp:lastModifiedBy>
  <cp:revision>3</cp:revision>
  <dcterms:created xsi:type="dcterms:W3CDTF">2016-06-14T12:05:00Z</dcterms:created>
  <dcterms:modified xsi:type="dcterms:W3CDTF">2016-06-14T12:06:00Z</dcterms:modified>
</cp:coreProperties>
</file>